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3A7" w:rsidRPr="001623A7" w:rsidRDefault="001623A7" w:rsidP="001623A7">
      <w:pPr>
        <w:jc w:val="center"/>
        <w:rPr>
          <w:b/>
          <w:sz w:val="28"/>
          <w:szCs w:val="28"/>
        </w:rPr>
      </w:pPr>
      <w:r w:rsidRPr="001623A7">
        <w:rPr>
          <w:b/>
          <w:sz w:val="28"/>
          <w:szCs w:val="28"/>
        </w:rPr>
        <w:t xml:space="preserve">Перечень вакансий </w:t>
      </w:r>
    </w:p>
    <w:p w:rsidR="001623A7" w:rsidRDefault="001623A7" w:rsidP="001623A7">
      <w:pPr>
        <w:jc w:val="center"/>
        <w:rPr>
          <w:b/>
        </w:rPr>
      </w:pPr>
      <w:r w:rsidRPr="00F310C3">
        <w:rPr>
          <w:b/>
        </w:rPr>
        <w:t>Территориальные отделы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835"/>
        <w:gridCol w:w="2517"/>
      </w:tblGrid>
      <w:tr w:rsidR="001623A7" w:rsidRPr="008F578D" w:rsidTr="00EB28C9">
        <w:tc>
          <w:tcPr>
            <w:tcW w:w="4219" w:type="dxa"/>
            <w:shd w:val="clear" w:color="auto" w:fill="auto"/>
          </w:tcPr>
          <w:p w:rsidR="001623A7" w:rsidRPr="008F578D" w:rsidRDefault="001623A7" w:rsidP="00EB28C9">
            <w:pPr>
              <w:jc w:val="center"/>
              <w:rPr>
                <w:b/>
              </w:rPr>
            </w:pPr>
            <w:r w:rsidRPr="008F578D">
              <w:rPr>
                <w:b/>
              </w:rPr>
              <w:t xml:space="preserve">Название отдела </w:t>
            </w:r>
          </w:p>
        </w:tc>
        <w:tc>
          <w:tcPr>
            <w:tcW w:w="2835" w:type="dxa"/>
            <w:shd w:val="clear" w:color="auto" w:fill="auto"/>
          </w:tcPr>
          <w:p w:rsidR="001623A7" w:rsidRPr="008F578D" w:rsidRDefault="001623A7" w:rsidP="00EB28C9">
            <w:pPr>
              <w:jc w:val="center"/>
              <w:rPr>
                <w:b/>
              </w:rPr>
            </w:pPr>
            <w:r w:rsidRPr="008F578D">
              <w:rPr>
                <w:b/>
              </w:rPr>
              <w:t>Категория, группа должностей</w:t>
            </w:r>
          </w:p>
        </w:tc>
        <w:tc>
          <w:tcPr>
            <w:tcW w:w="2517" w:type="dxa"/>
            <w:shd w:val="clear" w:color="auto" w:fill="auto"/>
          </w:tcPr>
          <w:p w:rsidR="001623A7" w:rsidRPr="008F578D" w:rsidRDefault="001623A7" w:rsidP="00EB28C9">
            <w:pPr>
              <w:jc w:val="center"/>
              <w:rPr>
                <w:b/>
              </w:rPr>
            </w:pPr>
            <w:r w:rsidRPr="008F578D">
              <w:rPr>
                <w:b/>
              </w:rPr>
              <w:t xml:space="preserve">Количество вакансий </w:t>
            </w:r>
          </w:p>
        </w:tc>
      </w:tr>
      <w:tr w:rsidR="001623A7" w:rsidRPr="008F578D" w:rsidTr="00EB28C9">
        <w:trPr>
          <w:trHeight w:val="1287"/>
        </w:trPr>
        <w:tc>
          <w:tcPr>
            <w:tcW w:w="4219" w:type="dxa"/>
            <w:shd w:val="clear" w:color="auto" w:fill="auto"/>
          </w:tcPr>
          <w:p w:rsidR="001623A7" w:rsidRPr="008F578D" w:rsidRDefault="001623A7" w:rsidP="00EB28C9">
            <w:r w:rsidRPr="008F578D">
              <w:t xml:space="preserve">ТО </w:t>
            </w:r>
            <w:proofErr w:type="gramStart"/>
            <w:r w:rsidRPr="008F578D">
              <w:t>Управления  Роспотребнадзора</w:t>
            </w:r>
            <w:proofErr w:type="gramEnd"/>
            <w:r w:rsidRPr="008F578D">
              <w:t xml:space="preserve"> по </w:t>
            </w:r>
            <w:proofErr w:type="spellStart"/>
            <w:r w:rsidRPr="008F578D">
              <w:t>ПО</w:t>
            </w:r>
            <w:proofErr w:type="spellEnd"/>
            <w:r w:rsidRPr="008F578D">
              <w:t xml:space="preserve"> в г. Великие Луки, Великолукском, </w:t>
            </w:r>
            <w:proofErr w:type="spellStart"/>
            <w:r w:rsidRPr="008F578D">
              <w:t>Новосокольническом</w:t>
            </w:r>
            <w:proofErr w:type="spellEnd"/>
            <w:r w:rsidRPr="008F578D">
              <w:t xml:space="preserve">, </w:t>
            </w:r>
            <w:proofErr w:type="spellStart"/>
            <w:r w:rsidRPr="008F578D">
              <w:t>Куньинском</w:t>
            </w:r>
            <w:proofErr w:type="spellEnd"/>
            <w:r w:rsidRPr="008F578D">
              <w:t xml:space="preserve">, </w:t>
            </w:r>
            <w:proofErr w:type="spellStart"/>
            <w:r w:rsidRPr="008F578D">
              <w:t>Бежаницком</w:t>
            </w:r>
            <w:proofErr w:type="spellEnd"/>
            <w:r w:rsidRPr="008F578D">
              <w:t xml:space="preserve">, </w:t>
            </w:r>
            <w:proofErr w:type="spellStart"/>
            <w:r w:rsidRPr="008F578D">
              <w:t>Локнянском</w:t>
            </w:r>
            <w:proofErr w:type="spellEnd"/>
            <w:r w:rsidRPr="008F578D">
              <w:t xml:space="preserve"> районах</w:t>
            </w:r>
          </w:p>
        </w:tc>
        <w:tc>
          <w:tcPr>
            <w:tcW w:w="2835" w:type="dxa"/>
            <w:shd w:val="clear" w:color="auto" w:fill="auto"/>
          </w:tcPr>
          <w:p w:rsidR="001623A7" w:rsidRPr="008F578D" w:rsidRDefault="001623A7" w:rsidP="00EB28C9">
            <w:pPr>
              <w:jc w:val="center"/>
            </w:pPr>
            <w:proofErr w:type="gramStart"/>
            <w:r w:rsidRPr="008F578D">
              <w:t>Специалисты ,</w:t>
            </w:r>
            <w:proofErr w:type="gramEnd"/>
            <w:r w:rsidRPr="008F578D">
              <w:t xml:space="preserve"> старшая группа должностей </w:t>
            </w:r>
          </w:p>
        </w:tc>
        <w:tc>
          <w:tcPr>
            <w:tcW w:w="2517" w:type="dxa"/>
            <w:shd w:val="clear" w:color="auto" w:fill="auto"/>
          </w:tcPr>
          <w:p w:rsidR="001623A7" w:rsidRPr="008F578D" w:rsidRDefault="001623A7" w:rsidP="00EB28C9">
            <w:pPr>
              <w:jc w:val="center"/>
              <w:rPr>
                <w:b/>
              </w:rPr>
            </w:pPr>
            <w:r w:rsidRPr="008F578D">
              <w:rPr>
                <w:b/>
              </w:rPr>
              <w:t>2</w:t>
            </w:r>
          </w:p>
        </w:tc>
      </w:tr>
      <w:tr w:rsidR="001623A7" w:rsidRPr="008F578D" w:rsidTr="00EB28C9">
        <w:tc>
          <w:tcPr>
            <w:tcW w:w="4219" w:type="dxa"/>
            <w:shd w:val="clear" w:color="auto" w:fill="auto"/>
          </w:tcPr>
          <w:p w:rsidR="001623A7" w:rsidRPr="008F578D" w:rsidRDefault="001623A7" w:rsidP="00EB28C9">
            <w:r w:rsidRPr="008F578D">
              <w:t xml:space="preserve">ТО Управления Роспотребнадзора по </w:t>
            </w:r>
            <w:proofErr w:type="spellStart"/>
            <w:r w:rsidRPr="008F578D">
              <w:t>ПО</w:t>
            </w:r>
            <w:proofErr w:type="spellEnd"/>
            <w:r w:rsidRPr="008F578D">
              <w:t xml:space="preserve"> в Невельском, Красногородском, </w:t>
            </w:r>
            <w:proofErr w:type="spellStart"/>
            <w:proofErr w:type="gramStart"/>
            <w:r w:rsidRPr="008F578D">
              <w:t>Новоржевском,Опочецком</w:t>
            </w:r>
            <w:proofErr w:type="spellEnd"/>
            <w:proofErr w:type="gramEnd"/>
            <w:r w:rsidRPr="008F578D">
              <w:t xml:space="preserve">, </w:t>
            </w:r>
            <w:proofErr w:type="spellStart"/>
            <w:r w:rsidRPr="008F578D">
              <w:t>Пушкиногорском</w:t>
            </w:r>
            <w:proofErr w:type="spellEnd"/>
            <w:r w:rsidRPr="008F578D">
              <w:t xml:space="preserve">, </w:t>
            </w:r>
            <w:proofErr w:type="spellStart"/>
            <w:r w:rsidRPr="008F578D">
              <w:t>Пустошкинском</w:t>
            </w:r>
            <w:proofErr w:type="spellEnd"/>
            <w:r w:rsidRPr="008F578D">
              <w:t xml:space="preserve">, </w:t>
            </w:r>
            <w:proofErr w:type="spellStart"/>
            <w:r w:rsidRPr="008F578D">
              <w:t>Себежском</w:t>
            </w:r>
            <w:proofErr w:type="spellEnd"/>
            <w:r w:rsidRPr="008F578D">
              <w:t xml:space="preserve"> районах</w:t>
            </w:r>
          </w:p>
        </w:tc>
        <w:tc>
          <w:tcPr>
            <w:tcW w:w="2835" w:type="dxa"/>
            <w:shd w:val="clear" w:color="auto" w:fill="auto"/>
          </w:tcPr>
          <w:p w:rsidR="001623A7" w:rsidRPr="008F578D" w:rsidRDefault="001623A7" w:rsidP="00EB28C9">
            <w:pPr>
              <w:rPr>
                <w:b/>
              </w:rPr>
            </w:pPr>
            <w:proofErr w:type="gramStart"/>
            <w:r w:rsidRPr="008F578D">
              <w:t>Специалисты ,</w:t>
            </w:r>
            <w:proofErr w:type="gramEnd"/>
            <w:r w:rsidRPr="008F578D">
              <w:t xml:space="preserve"> старшая группа должностей</w:t>
            </w:r>
          </w:p>
        </w:tc>
        <w:tc>
          <w:tcPr>
            <w:tcW w:w="2517" w:type="dxa"/>
            <w:shd w:val="clear" w:color="auto" w:fill="auto"/>
          </w:tcPr>
          <w:p w:rsidR="001623A7" w:rsidRPr="008F578D" w:rsidRDefault="001623A7" w:rsidP="00EB28C9">
            <w:pPr>
              <w:jc w:val="center"/>
              <w:rPr>
                <w:b/>
              </w:rPr>
            </w:pPr>
            <w:r>
              <w:rPr>
                <w:b/>
              </w:rPr>
              <w:t>1</w:t>
            </w:r>
          </w:p>
        </w:tc>
      </w:tr>
      <w:tr w:rsidR="001623A7" w:rsidRPr="008F578D" w:rsidTr="00EB28C9">
        <w:tc>
          <w:tcPr>
            <w:tcW w:w="4219" w:type="dxa"/>
            <w:shd w:val="clear" w:color="auto" w:fill="auto"/>
          </w:tcPr>
          <w:p w:rsidR="001623A7" w:rsidRPr="008F578D" w:rsidRDefault="001623A7" w:rsidP="00EB28C9">
            <w:pPr>
              <w:rPr>
                <w:b/>
              </w:rPr>
            </w:pPr>
            <w:r w:rsidRPr="008F578D">
              <w:t xml:space="preserve">ТО </w:t>
            </w:r>
            <w:proofErr w:type="gramStart"/>
            <w:r w:rsidRPr="008F578D">
              <w:t>Управления  Роспотребнадзора</w:t>
            </w:r>
            <w:proofErr w:type="gramEnd"/>
            <w:r w:rsidRPr="008F578D">
              <w:t xml:space="preserve"> по </w:t>
            </w:r>
            <w:proofErr w:type="spellStart"/>
            <w:r w:rsidRPr="008F578D">
              <w:t>ПО</w:t>
            </w:r>
            <w:proofErr w:type="spellEnd"/>
            <w:r w:rsidRPr="008F578D">
              <w:t xml:space="preserve"> в Островском,  </w:t>
            </w:r>
            <w:proofErr w:type="spellStart"/>
            <w:r w:rsidRPr="008F578D">
              <w:t>Палкинском</w:t>
            </w:r>
            <w:proofErr w:type="spellEnd"/>
            <w:r w:rsidRPr="008F578D">
              <w:t>, Печорском, Пыталовском районах</w:t>
            </w:r>
            <w:r w:rsidRPr="008C20C8">
              <w:t xml:space="preserve">  </w:t>
            </w:r>
          </w:p>
        </w:tc>
        <w:tc>
          <w:tcPr>
            <w:tcW w:w="2835" w:type="dxa"/>
            <w:shd w:val="clear" w:color="auto" w:fill="auto"/>
          </w:tcPr>
          <w:p w:rsidR="001623A7" w:rsidRPr="008F578D" w:rsidRDefault="001623A7" w:rsidP="00EB28C9">
            <w:pPr>
              <w:jc w:val="center"/>
              <w:rPr>
                <w:b/>
              </w:rPr>
            </w:pPr>
            <w:proofErr w:type="gramStart"/>
            <w:r w:rsidRPr="008F578D">
              <w:t>Специалисты ,</w:t>
            </w:r>
            <w:proofErr w:type="gramEnd"/>
            <w:r w:rsidRPr="008F578D">
              <w:t xml:space="preserve"> старшая группа должностей</w:t>
            </w:r>
          </w:p>
        </w:tc>
        <w:tc>
          <w:tcPr>
            <w:tcW w:w="2517" w:type="dxa"/>
            <w:shd w:val="clear" w:color="auto" w:fill="auto"/>
          </w:tcPr>
          <w:p w:rsidR="001623A7" w:rsidRPr="008F578D" w:rsidRDefault="001623A7" w:rsidP="00EB28C9">
            <w:pPr>
              <w:jc w:val="center"/>
            </w:pPr>
            <w:r w:rsidRPr="008F578D">
              <w:t>1</w:t>
            </w:r>
          </w:p>
        </w:tc>
      </w:tr>
    </w:tbl>
    <w:p w:rsidR="001623A7" w:rsidRDefault="001623A7" w:rsidP="001623A7">
      <w:pPr>
        <w:jc w:val="center"/>
        <w:rPr>
          <w:b/>
        </w:rPr>
      </w:pPr>
    </w:p>
    <w:p w:rsidR="001623A7" w:rsidRDefault="001623A7" w:rsidP="001623A7">
      <w:pPr>
        <w:jc w:val="center"/>
        <w:rPr>
          <w:b/>
        </w:rPr>
      </w:pPr>
      <w:r>
        <w:rPr>
          <w:b/>
        </w:rPr>
        <w:t xml:space="preserve">Отделы Управления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835"/>
        <w:gridCol w:w="2517"/>
      </w:tblGrid>
      <w:tr w:rsidR="001623A7" w:rsidRPr="008F578D" w:rsidTr="00EB28C9">
        <w:tc>
          <w:tcPr>
            <w:tcW w:w="4219" w:type="dxa"/>
            <w:shd w:val="clear" w:color="auto" w:fill="auto"/>
          </w:tcPr>
          <w:p w:rsidR="001623A7" w:rsidRPr="008F578D" w:rsidRDefault="001623A7" w:rsidP="00EB28C9">
            <w:pPr>
              <w:jc w:val="center"/>
              <w:rPr>
                <w:b/>
              </w:rPr>
            </w:pPr>
            <w:r w:rsidRPr="008F578D">
              <w:rPr>
                <w:b/>
              </w:rPr>
              <w:t xml:space="preserve">Название отдела </w:t>
            </w:r>
          </w:p>
        </w:tc>
        <w:tc>
          <w:tcPr>
            <w:tcW w:w="2835" w:type="dxa"/>
            <w:shd w:val="clear" w:color="auto" w:fill="auto"/>
          </w:tcPr>
          <w:p w:rsidR="001623A7" w:rsidRPr="008F578D" w:rsidRDefault="001623A7" w:rsidP="00EB28C9">
            <w:pPr>
              <w:jc w:val="center"/>
              <w:rPr>
                <w:b/>
              </w:rPr>
            </w:pPr>
            <w:r w:rsidRPr="008F578D">
              <w:rPr>
                <w:b/>
              </w:rPr>
              <w:t>Категория, группа должностей</w:t>
            </w:r>
          </w:p>
        </w:tc>
        <w:tc>
          <w:tcPr>
            <w:tcW w:w="2517" w:type="dxa"/>
            <w:shd w:val="clear" w:color="auto" w:fill="auto"/>
          </w:tcPr>
          <w:p w:rsidR="001623A7" w:rsidRPr="008F578D" w:rsidRDefault="001623A7" w:rsidP="00EB28C9">
            <w:pPr>
              <w:jc w:val="center"/>
              <w:rPr>
                <w:b/>
              </w:rPr>
            </w:pPr>
            <w:r w:rsidRPr="008F578D">
              <w:rPr>
                <w:b/>
              </w:rPr>
              <w:t xml:space="preserve">Количество вакансий </w:t>
            </w:r>
          </w:p>
        </w:tc>
      </w:tr>
      <w:tr w:rsidR="001623A7" w:rsidRPr="008F578D" w:rsidTr="00EB28C9">
        <w:trPr>
          <w:trHeight w:val="1287"/>
        </w:trPr>
        <w:tc>
          <w:tcPr>
            <w:tcW w:w="4219" w:type="dxa"/>
            <w:shd w:val="clear" w:color="auto" w:fill="auto"/>
          </w:tcPr>
          <w:p w:rsidR="001623A7" w:rsidRPr="008F578D" w:rsidRDefault="001623A7" w:rsidP="00EB28C9">
            <w:r w:rsidRPr="008F578D">
              <w:t xml:space="preserve">Отдел санитарного надзора </w:t>
            </w:r>
          </w:p>
        </w:tc>
        <w:tc>
          <w:tcPr>
            <w:tcW w:w="2835" w:type="dxa"/>
            <w:shd w:val="clear" w:color="auto" w:fill="auto"/>
          </w:tcPr>
          <w:p w:rsidR="001623A7" w:rsidRPr="008F578D" w:rsidRDefault="001623A7" w:rsidP="00EB28C9">
            <w:pPr>
              <w:jc w:val="center"/>
            </w:pPr>
            <w:proofErr w:type="gramStart"/>
            <w:r w:rsidRPr="008F578D">
              <w:t>Специалисты ,</w:t>
            </w:r>
            <w:proofErr w:type="gramEnd"/>
            <w:r w:rsidRPr="008F578D">
              <w:t xml:space="preserve"> старшая группа должностей </w:t>
            </w:r>
          </w:p>
        </w:tc>
        <w:tc>
          <w:tcPr>
            <w:tcW w:w="2517" w:type="dxa"/>
            <w:shd w:val="clear" w:color="auto" w:fill="auto"/>
          </w:tcPr>
          <w:p w:rsidR="001623A7" w:rsidRPr="008F578D" w:rsidRDefault="001623A7" w:rsidP="00EB28C9">
            <w:pPr>
              <w:jc w:val="center"/>
              <w:rPr>
                <w:b/>
              </w:rPr>
            </w:pPr>
            <w:r>
              <w:rPr>
                <w:b/>
              </w:rPr>
              <w:t>2</w:t>
            </w:r>
          </w:p>
        </w:tc>
      </w:tr>
      <w:tr w:rsidR="001623A7" w:rsidRPr="008F578D" w:rsidTr="00EB28C9">
        <w:tc>
          <w:tcPr>
            <w:tcW w:w="4219" w:type="dxa"/>
            <w:shd w:val="clear" w:color="auto" w:fill="auto"/>
          </w:tcPr>
          <w:p w:rsidR="001623A7" w:rsidRPr="008F578D" w:rsidRDefault="001623A7" w:rsidP="00EB28C9">
            <w:r w:rsidRPr="008F578D">
              <w:t xml:space="preserve">Отдел эпидемиологического надзора </w:t>
            </w:r>
          </w:p>
        </w:tc>
        <w:tc>
          <w:tcPr>
            <w:tcW w:w="2835" w:type="dxa"/>
            <w:shd w:val="clear" w:color="auto" w:fill="auto"/>
          </w:tcPr>
          <w:p w:rsidR="001623A7" w:rsidRPr="008F578D" w:rsidRDefault="001623A7" w:rsidP="00EB28C9">
            <w:pPr>
              <w:rPr>
                <w:b/>
              </w:rPr>
            </w:pPr>
            <w:proofErr w:type="gramStart"/>
            <w:r w:rsidRPr="008F578D">
              <w:t>Специалисты ,</w:t>
            </w:r>
            <w:proofErr w:type="gramEnd"/>
            <w:r w:rsidRPr="008F578D">
              <w:t xml:space="preserve"> старшая группа должностей</w:t>
            </w:r>
          </w:p>
        </w:tc>
        <w:tc>
          <w:tcPr>
            <w:tcW w:w="2517" w:type="dxa"/>
            <w:shd w:val="clear" w:color="auto" w:fill="auto"/>
          </w:tcPr>
          <w:p w:rsidR="001623A7" w:rsidRPr="008F578D" w:rsidRDefault="001623A7" w:rsidP="00EB28C9">
            <w:pPr>
              <w:jc w:val="center"/>
              <w:rPr>
                <w:b/>
              </w:rPr>
            </w:pPr>
            <w:r>
              <w:rPr>
                <w:b/>
              </w:rPr>
              <w:t>2</w:t>
            </w:r>
          </w:p>
        </w:tc>
      </w:tr>
    </w:tbl>
    <w:p w:rsidR="001623A7" w:rsidRDefault="001623A7" w:rsidP="00383926">
      <w:pPr>
        <w:ind w:left="360"/>
        <w:jc w:val="center"/>
        <w:rPr>
          <w:b/>
          <w:caps/>
          <w:sz w:val="28"/>
          <w:szCs w:val="28"/>
        </w:rPr>
      </w:pPr>
    </w:p>
    <w:p w:rsidR="00383926" w:rsidRDefault="00586757" w:rsidP="00383926">
      <w:pPr>
        <w:ind w:left="360"/>
        <w:jc w:val="center"/>
        <w:rPr>
          <w:b/>
          <w:caps/>
          <w:sz w:val="28"/>
          <w:szCs w:val="28"/>
        </w:rPr>
      </w:pPr>
      <w:bookmarkStart w:id="0" w:name="_GoBack"/>
      <w:bookmarkEnd w:id="0"/>
      <w:r w:rsidRPr="00586757">
        <w:rPr>
          <w:b/>
          <w:caps/>
          <w:sz w:val="28"/>
          <w:szCs w:val="28"/>
        </w:rPr>
        <w:t>Квалификационные требования</w:t>
      </w:r>
    </w:p>
    <w:p w:rsidR="00383926" w:rsidRDefault="00383926" w:rsidP="00383926">
      <w:pPr>
        <w:rPr>
          <w:b/>
          <w:caps/>
        </w:rPr>
      </w:pPr>
      <w:r>
        <w:rPr>
          <w:b/>
          <w:caps/>
        </w:rPr>
        <w:t xml:space="preserve"> </w:t>
      </w:r>
    </w:p>
    <w:p w:rsidR="00383926" w:rsidRPr="007621B8" w:rsidRDefault="007621B8" w:rsidP="007621B8">
      <w:pPr>
        <w:jc w:val="both"/>
        <w:rPr>
          <w:b/>
          <w:caps/>
        </w:rPr>
      </w:pPr>
      <w:r>
        <w:rPr>
          <w:b/>
          <w:bCs/>
          <w:color w:val="22272F"/>
          <w:sz w:val="32"/>
          <w:szCs w:val="32"/>
          <w:shd w:val="clear" w:color="auto" w:fill="FFFFFF"/>
        </w:rPr>
        <w:t>Уровень профессионального образования</w:t>
      </w:r>
      <w:r w:rsidRPr="007621B8">
        <w:rPr>
          <w:b/>
          <w:bCs/>
          <w:sz w:val="32"/>
          <w:szCs w:val="32"/>
          <w:shd w:val="clear" w:color="auto" w:fill="FFFFFF"/>
        </w:rPr>
        <w:t xml:space="preserve">: </w:t>
      </w:r>
      <w:r w:rsidRPr="007621B8">
        <w:rPr>
          <w:sz w:val="32"/>
          <w:szCs w:val="32"/>
          <w:shd w:val="clear" w:color="auto" w:fill="FFFFFF"/>
        </w:rPr>
        <w:t xml:space="preserve">высшее профессиональное образование по специальности «медико-профилактическое дело», </w:t>
      </w:r>
      <w:r>
        <w:rPr>
          <w:sz w:val="32"/>
          <w:szCs w:val="32"/>
          <w:shd w:val="clear" w:color="auto" w:fill="FFFFFF"/>
        </w:rPr>
        <w:t>иных специальностей в области здравоохранения.</w:t>
      </w:r>
    </w:p>
    <w:p w:rsidR="00586757" w:rsidRPr="007621B8" w:rsidRDefault="00586757" w:rsidP="007621B8">
      <w:pPr>
        <w:ind w:firstLine="360"/>
        <w:jc w:val="both"/>
        <w:rPr>
          <w:b/>
          <w:caps/>
          <w:sz w:val="28"/>
          <w:szCs w:val="28"/>
        </w:rPr>
      </w:pPr>
      <w:r w:rsidRPr="007621B8">
        <w:rPr>
          <w:sz w:val="28"/>
          <w:szCs w:val="28"/>
        </w:rPr>
        <w:t>Для замещения должности специалиста старшей группы должностей не установлено требований к стажу гражданской службы или к стажу работы по специальности, направлению подготовки.</w:t>
      </w:r>
    </w:p>
    <w:p w:rsidR="00383926" w:rsidRPr="007621B8" w:rsidRDefault="00383926" w:rsidP="007621B8">
      <w:pPr>
        <w:pStyle w:val="s1"/>
        <w:shd w:val="clear" w:color="auto" w:fill="FFFFFF"/>
        <w:spacing w:before="0" w:beforeAutospacing="0" w:after="0" w:afterAutospacing="0"/>
        <w:jc w:val="both"/>
        <w:rPr>
          <w:rStyle w:val="s10"/>
          <w:b/>
          <w:bCs/>
          <w:sz w:val="32"/>
          <w:szCs w:val="32"/>
        </w:rPr>
      </w:pPr>
    </w:p>
    <w:p w:rsidR="00383926" w:rsidRPr="007621B8" w:rsidRDefault="00383926" w:rsidP="007621B8">
      <w:pPr>
        <w:pStyle w:val="s1"/>
        <w:shd w:val="clear" w:color="auto" w:fill="FFFFFF"/>
        <w:spacing w:before="0" w:beforeAutospacing="0" w:after="0" w:afterAutospacing="0"/>
        <w:jc w:val="both"/>
        <w:rPr>
          <w:sz w:val="32"/>
          <w:szCs w:val="32"/>
        </w:rPr>
      </w:pPr>
      <w:r w:rsidRPr="007621B8">
        <w:rPr>
          <w:rStyle w:val="s10"/>
          <w:b/>
          <w:bCs/>
          <w:sz w:val="32"/>
          <w:szCs w:val="32"/>
        </w:rPr>
        <w:t>Знания:</w:t>
      </w:r>
      <w:r w:rsidRPr="007621B8">
        <w:rPr>
          <w:sz w:val="32"/>
          <w:szCs w:val="32"/>
        </w:rPr>
        <w:t> </w:t>
      </w:r>
      <w:hyperlink r:id="rId8" w:history="1">
        <w:r w:rsidRPr="007621B8">
          <w:rPr>
            <w:rStyle w:val="ac"/>
            <w:color w:val="auto"/>
            <w:sz w:val="32"/>
            <w:szCs w:val="32"/>
          </w:rPr>
          <w:t>Конституции</w:t>
        </w:r>
      </w:hyperlink>
      <w:r w:rsidRPr="007621B8">
        <w:rPr>
          <w:sz w:val="32"/>
          <w:szCs w:val="32"/>
        </w:rPr>
        <w:t xml:space="preserve">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иных нормативных правовых актов в рамках компетенции Роспотребнадзора, в том числе регулирующих развитие государственной политики в сфере санитарно-эпидемиологического благополучия населения и защиты прав потребителей; структуры и </w:t>
      </w:r>
      <w:r w:rsidRPr="007621B8">
        <w:rPr>
          <w:sz w:val="32"/>
          <w:szCs w:val="32"/>
        </w:rPr>
        <w:lastRenderedPageBreak/>
        <w:t>полномочий органов государственной власти и местного самоуправления; основ федерального государственного санитарно-эпидемиологического надзора и его обеспечения; основ федерального государственного надзора в области защиты прав потребителей и его обеспечения;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информационной безопасности; основ организации прохождения государственной гражданской службы; правил деловой этики, служебного распорядка территориального органа Роспотребнадзора, порядка работы со служебной информацией, основ делопроизводства, правил и норм охраны труда и противопожарной безопасности.</w:t>
      </w:r>
    </w:p>
    <w:p w:rsidR="00383926" w:rsidRPr="007621B8" w:rsidRDefault="00383926" w:rsidP="007621B8">
      <w:pPr>
        <w:pStyle w:val="s1"/>
        <w:shd w:val="clear" w:color="auto" w:fill="FFFFFF"/>
        <w:spacing w:before="0" w:beforeAutospacing="0" w:after="0" w:afterAutospacing="0"/>
        <w:jc w:val="both"/>
        <w:rPr>
          <w:sz w:val="32"/>
          <w:szCs w:val="32"/>
        </w:rPr>
      </w:pPr>
      <w:r w:rsidRPr="007621B8">
        <w:rPr>
          <w:rStyle w:val="s10"/>
          <w:b/>
          <w:bCs/>
          <w:sz w:val="32"/>
          <w:szCs w:val="32"/>
        </w:rPr>
        <w:t>Профессиональные навыки:</w:t>
      </w:r>
      <w:r w:rsidRPr="007621B8">
        <w:rPr>
          <w:sz w:val="32"/>
          <w:szCs w:val="32"/>
        </w:rPr>
        <w:t> работы с законодательными и иными нормативными правовыми актами Российской Федерации; организации и обеспечения выполнения задач; квалифицированного планирования работы; планирования и достижения целей в сфере санитарно-эпидемиологического благополучия населения и защиты прав потребителей;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таблицами; подготовки презентаций; использования графических объектов в электронных документах; работы с базами данных; ведения деловых переговоров, публичного выступления, подготовки делового письма, проектов нормативных актов; анализа и прогнозирования; грамотного учета мнения коллег; организации работы по эффективному взаимодействию с организациями, государственными органами, органами местного самоуправления и гражданами; адаптации к новой ситуации и принятия новых подходов в решении поставленных задач; эффективного планирования рабочего времени; систематического повышения своей квалификации, в том числе по специальностям медико-профилактического направления; систематизации информации, работы со служебными документами; квалифицированной работы с людьми по недопущению личностных конфликтов.</w:t>
      </w:r>
    </w:p>
    <w:p w:rsidR="00586757" w:rsidRPr="007621B8" w:rsidRDefault="00586757"/>
    <w:p w:rsidR="00383926" w:rsidRDefault="007621B8" w:rsidP="007621B8">
      <w:pPr>
        <w:shd w:val="clear" w:color="auto" w:fill="FFFFFF"/>
        <w:jc w:val="center"/>
        <w:rPr>
          <w:b/>
          <w:sz w:val="28"/>
          <w:szCs w:val="28"/>
        </w:rPr>
      </w:pPr>
      <w:r>
        <w:rPr>
          <w:b/>
          <w:sz w:val="28"/>
          <w:szCs w:val="28"/>
        </w:rPr>
        <w:lastRenderedPageBreak/>
        <w:t>Условия прохождения гражданской службы</w:t>
      </w:r>
    </w:p>
    <w:p w:rsidR="007621B8" w:rsidRDefault="007621B8" w:rsidP="007621B8">
      <w:pPr>
        <w:shd w:val="clear" w:color="auto" w:fill="FFFFFF"/>
        <w:jc w:val="both"/>
        <w:rPr>
          <w:color w:val="000000"/>
          <w:sz w:val="28"/>
          <w:szCs w:val="28"/>
          <w:shd w:val="clear" w:color="auto" w:fill="FFFFFF"/>
        </w:rPr>
      </w:pPr>
    </w:p>
    <w:p w:rsidR="007621B8" w:rsidRDefault="007621B8" w:rsidP="007621B8">
      <w:pPr>
        <w:shd w:val="clear" w:color="auto" w:fill="FFFFFF"/>
        <w:jc w:val="both"/>
        <w:rPr>
          <w:color w:val="000000"/>
          <w:sz w:val="28"/>
          <w:szCs w:val="28"/>
          <w:shd w:val="clear" w:color="auto" w:fill="FFFFFF"/>
        </w:rPr>
      </w:pPr>
      <w:r>
        <w:rPr>
          <w:color w:val="000000"/>
          <w:sz w:val="28"/>
          <w:szCs w:val="28"/>
          <w:shd w:val="clear" w:color="auto" w:fill="FFFFFF"/>
        </w:rPr>
        <w:t xml:space="preserve">         </w:t>
      </w:r>
      <w:r w:rsidRPr="007621B8">
        <w:rPr>
          <w:color w:val="000000"/>
          <w:sz w:val="28"/>
          <w:szCs w:val="28"/>
          <w:shd w:val="clear" w:color="auto" w:fill="FFFFFF"/>
        </w:rPr>
        <w:t>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7621B8" w:rsidRDefault="007621B8" w:rsidP="007621B8">
      <w:pPr>
        <w:shd w:val="clear" w:color="auto" w:fill="FFFFFF"/>
        <w:jc w:val="both"/>
        <w:rPr>
          <w:color w:val="000000"/>
          <w:sz w:val="28"/>
          <w:szCs w:val="28"/>
          <w:shd w:val="clear" w:color="auto" w:fill="FFFFFF"/>
        </w:rPr>
      </w:pPr>
      <w:r w:rsidRPr="007621B8">
        <w:rPr>
          <w:color w:val="000000"/>
          <w:sz w:val="28"/>
          <w:szCs w:val="28"/>
          <w:shd w:val="clear" w:color="auto" w:fill="FFFFFF"/>
        </w:rPr>
        <w:t xml:space="preserve">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w:t>
      </w:r>
      <w:r>
        <w:rPr>
          <w:color w:val="000000"/>
          <w:sz w:val="28"/>
          <w:szCs w:val="28"/>
          <w:shd w:val="clear" w:color="auto" w:fill="FFFFFF"/>
        </w:rPr>
        <w:t>ст.22 Федерального закона №79-ФЗ</w:t>
      </w:r>
      <w:r w:rsidRPr="007621B8">
        <w:rPr>
          <w:color w:val="000000"/>
          <w:sz w:val="28"/>
          <w:szCs w:val="28"/>
          <w:shd w:val="clear" w:color="auto" w:fill="FFFFFF"/>
        </w:rPr>
        <w:t>.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7621B8" w:rsidRDefault="007621B8" w:rsidP="003361B5">
      <w:pPr>
        <w:shd w:val="clear" w:color="auto" w:fill="FFFFFF"/>
        <w:jc w:val="both"/>
        <w:rPr>
          <w:sz w:val="28"/>
          <w:szCs w:val="28"/>
          <w:shd w:val="clear" w:color="auto" w:fill="FFFFFF"/>
        </w:rPr>
      </w:pPr>
      <w:r>
        <w:rPr>
          <w:color w:val="000000"/>
          <w:sz w:val="40"/>
          <w:szCs w:val="40"/>
          <w:shd w:val="clear" w:color="auto" w:fill="FFFFFF"/>
        </w:rPr>
        <w:t xml:space="preserve">    </w:t>
      </w:r>
      <w:r w:rsidRPr="003361B5">
        <w:rPr>
          <w:sz w:val="28"/>
          <w:szCs w:val="28"/>
          <w:shd w:val="clear" w:color="auto" w:fill="FFFFFF"/>
        </w:rPr>
        <w:t>С гражданином, поступающем на гражданскую службу</w:t>
      </w:r>
      <w:r w:rsidR="003361B5">
        <w:rPr>
          <w:sz w:val="28"/>
          <w:szCs w:val="28"/>
          <w:shd w:val="clear" w:color="auto" w:fill="FFFFFF"/>
        </w:rPr>
        <w:t>,</w:t>
      </w:r>
      <w:r w:rsidRPr="003361B5">
        <w:rPr>
          <w:sz w:val="28"/>
          <w:szCs w:val="28"/>
          <w:shd w:val="clear" w:color="auto" w:fill="FFFFFF"/>
        </w:rPr>
        <w:t xml:space="preserve"> заключается служебный контракт.</w:t>
      </w:r>
    </w:p>
    <w:p w:rsidR="003361B5" w:rsidRPr="003361B5" w:rsidRDefault="003361B5" w:rsidP="003361B5">
      <w:pPr>
        <w:pStyle w:val="ad"/>
        <w:shd w:val="clear" w:color="auto" w:fill="FFFFFF"/>
        <w:spacing w:before="0" w:beforeAutospacing="0" w:after="0" w:afterAutospacing="0"/>
        <w:ind w:firstLine="540"/>
        <w:jc w:val="both"/>
        <w:rPr>
          <w:b/>
          <w:sz w:val="28"/>
          <w:szCs w:val="28"/>
        </w:rPr>
      </w:pPr>
      <w:r w:rsidRPr="003361B5">
        <w:rPr>
          <w:sz w:val="28"/>
          <w:szCs w:val="28"/>
        </w:rPr>
        <w:t>Для обеспечения правовой и социальной защищенности гражданских служащих, повышения </w:t>
      </w:r>
      <w:hyperlink r:id="rId9" w:history="1">
        <w:r w:rsidRPr="003361B5">
          <w:rPr>
            <w:rStyle w:val="ac"/>
            <w:color w:val="auto"/>
            <w:sz w:val="28"/>
            <w:szCs w:val="28"/>
          </w:rPr>
          <w:t>мотивации</w:t>
        </w:r>
      </w:hyperlink>
      <w:r w:rsidRPr="003361B5">
        <w:rPr>
          <w:sz w:val="28"/>
          <w:szCs w:val="28"/>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w:t>
      </w:r>
      <w:r w:rsidRPr="003361B5">
        <w:rPr>
          <w:b/>
          <w:sz w:val="28"/>
          <w:szCs w:val="28"/>
        </w:rPr>
        <w:t>гражданским служащим гарантируются:</w:t>
      </w:r>
    </w:p>
    <w:p w:rsidR="003361B5" w:rsidRPr="003361B5" w:rsidRDefault="003361B5" w:rsidP="003361B5">
      <w:pPr>
        <w:ind w:firstLine="540"/>
        <w:jc w:val="both"/>
        <w:rPr>
          <w:sz w:val="28"/>
          <w:szCs w:val="28"/>
        </w:rPr>
      </w:pPr>
      <w:r w:rsidRPr="003361B5">
        <w:rPr>
          <w:sz w:val="28"/>
          <w:szCs w:val="28"/>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3361B5" w:rsidRPr="003361B5" w:rsidRDefault="003361B5" w:rsidP="003361B5">
      <w:pPr>
        <w:ind w:firstLine="540"/>
        <w:jc w:val="both"/>
        <w:rPr>
          <w:sz w:val="28"/>
          <w:szCs w:val="28"/>
        </w:rPr>
      </w:pPr>
      <w:r w:rsidRPr="003361B5">
        <w:rPr>
          <w:sz w:val="28"/>
          <w:szCs w:val="28"/>
        </w:rPr>
        <w:t>2) право гражданского служащего на своевременное и в полном объеме получение денежного содержания;</w:t>
      </w:r>
    </w:p>
    <w:p w:rsidR="003361B5" w:rsidRPr="003361B5" w:rsidRDefault="003361B5" w:rsidP="003361B5">
      <w:pPr>
        <w:ind w:firstLine="540"/>
        <w:jc w:val="both"/>
        <w:rPr>
          <w:sz w:val="28"/>
          <w:szCs w:val="28"/>
        </w:rPr>
      </w:pPr>
      <w:r w:rsidRPr="003361B5">
        <w:rPr>
          <w:sz w:val="28"/>
          <w:szCs w:val="28"/>
        </w:rPr>
        <w:t>3) условия прохождения гражданской службы, обеспечивающие исполнение должностных обязанностей в соответствии с должностным регламентом;</w:t>
      </w:r>
    </w:p>
    <w:p w:rsidR="003361B5" w:rsidRPr="003361B5" w:rsidRDefault="003361B5" w:rsidP="003361B5">
      <w:pPr>
        <w:ind w:firstLine="540"/>
        <w:jc w:val="both"/>
        <w:rPr>
          <w:sz w:val="28"/>
          <w:szCs w:val="28"/>
        </w:rPr>
      </w:pPr>
      <w:r w:rsidRPr="003361B5">
        <w:rPr>
          <w:sz w:val="28"/>
          <w:szCs w:val="28"/>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361B5" w:rsidRPr="003361B5" w:rsidRDefault="003361B5" w:rsidP="003361B5">
      <w:pPr>
        <w:ind w:firstLine="540"/>
        <w:jc w:val="both"/>
        <w:rPr>
          <w:sz w:val="28"/>
          <w:szCs w:val="28"/>
        </w:rPr>
      </w:pPr>
      <w:r w:rsidRPr="003361B5">
        <w:rPr>
          <w:sz w:val="28"/>
          <w:szCs w:val="28"/>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3361B5" w:rsidRPr="003361B5" w:rsidRDefault="003361B5" w:rsidP="003361B5">
      <w:pPr>
        <w:ind w:firstLine="540"/>
        <w:jc w:val="both"/>
        <w:rPr>
          <w:sz w:val="28"/>
          <w:szCs w:val="28"/>
        </w:rPr>
      </w:pPr>
      <w:r w:rsidRPr="003361B5">
        <w:rPr>
          <w:sz w:val="28"/>
          <w:szCs w:val="28"/>
        </w:rPr>
        <w:t>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10" w:history="1">
        <w:r w:rsidRPr="003361B5">
          <w:rPr>
            <w:rStyle w:val="ac"/>
            <w:color w:val="auto"/>
            <w:sz w:val="28"/>
            <w:szCs w:val="28"/>
          </w:rPr>
          <w:t>законом</w:t>
        </w:r>
      </w:hyperlink>
      <w:r w:rsidRPr="003361B5">
        <w:rPr>
          <w:sz w:val="28"/>
          <w:szCs w:val="28"/>
        </w:rPr>
        <w:t>;</w:t>
      </w:r>
    </w:p>
    <w:p w:rsidR="003361B5" w:rsidRPr="003361B5" w:rsidRDefault="003361B5" w:rsidP="003361B5">
      <w:pPr>
        <w:ind w:firstLine="540"/>
        <w:jc w:val="both"/>
        <w:rPr>
          <w:sz w:val="28"/>
          <w:szCs w:val="28"/>
        </w:rPr>
      </w:pPr>
      <w:r w:rsidRPr="003361B5">
        <w:rPr>
          <w:sz w:val="28"/>
          <w:szCs w:val="28"/>
        </w:rPr>
        <w:lastRenderedPageBreak/>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3361B5" w:rsidRPr="003361B5" w:rsidRDefault="003361B5" w:rsidP="003361B5">
      <w:pPr>
        <w:ind w:firstLine="540"/>
        <w:jc w:val="both"/>
        <w:rPr>
          <w:sz w:val="28"/>
          <w:szCs w:val="28"/>
        </w:rPr>
      </w:pPr>
      <w:r w:rsidRPr="003361B5">
        <w:rPr>
          <w:sz w:val="28"/>
          <w:szCs w:val="28"/>
        </w:rP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11" w:anchor="dst100017" w:history="1">
        <w:r w:rsidRPr="003361B5">
          <w:rPr>
            <w:rStyle w:val="ac"/>
            <w:color w:val="auto"/>
            <w:sz w:val="28"/>
            <w:szCs w:val="28"/>
          </w:rPr>
          <w:t>указом</w:t>
        </w:r>
      </w:hyperlink>
      <w:r w:rsidRPr="003361B5">
        <w:rPr>
          <w:sz w:val="28"/>
          <w:szCs w:val="28"/>
        </w:rPr>
        <w:t> Президента Российской Федерации и нормативными правовыми актами субъекта Российской Федерации;</w:t>
      </w:r>
    </w:p>
    <w:p w:rsidR="003361B5" w:rsidRDefault="003361B5" w:rsidP="003361B5">
      <w:pPr>
        <w:ind w:firstLine="540"/>
        <w:jc w:val="both"/>
        <w:rPr>
          <w:sz w:val="28"/>
          <w:szCs w:val="28"/>
        </w:rPr>
      </w:pPr>
      <w:r w:rsidRPr="003361B5">
        <w:rPr>
          <w:sz w:val="28"/>
          <w:szCs w:val="28"/>
        </w:rP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w:t>
      </w:r>
      <w:hyperlink r:id="rId12" w:history="1">
        <w:r w:rsidRPr="003361B5">
          <w:rPr>
            <w:rStyle w:val="ac"/>
            <w:color w:val="auto"/>
            <w:sz w:val="28"/>
            <w:szCs w:val="28"/>
          </w:rPr>
          <w:t>постановлением</w:t>
        </w:r>
      </w:hyperlink>
      <w:r w:rsidRPr="003361B5">
        <w:rPr>
          <w:sz w:val="28"/>
          <w:szCs w:val="28"/>
        </w:rPr>
        <w:t> Правительства Российской Федерации и нормативными правовыми актами субъекта Российской Федерации</w:t>
      </w:r>
    </w:p>
    <w:p w:rsidR="003361B5" w:rsidRPr="003361B5" w:rsidRDefault="003361B5" w:rsidP="003361B5">
      <w:pPr>
        <w:ind w:firstLine="540"/>
        <w:jc w:val="both"/>
        <w:rPr>
          <w:sz w:val="28"/>
          <w:szCs w:val="28"/>
        </w:rPr>
      </w:pPr>
      <w:r>
        <w:rPr>
          <w:sz w:val="28"/>
          <w:szCs w:val="28"/>
        </w:rPr>
        <w:t xml:space="preserve">и иные государственные гарантии, установленные статьей </w:t>
      </w:r>
      <w:r w:rsidR="00252B98">
        <w:rPr>
          <w:sz w:val="28"/>
          <w:szCs w:val="28"/>
        </w:rPr>
        <w:t xml:space="preserve">52 </w:t>
      </w:r>
      <w:r>
        <w:rPr>
          <w:sz w:val="28"/>
          <w:szCs w:val="28"/>
        </w:rPr>
        <w:t>Федерального закона №79-ФЗ и иными федеральными законами.</w:t>
      </w:r>
    </w:p>
    <w:p w:rsidR="003361B5" w:rsidRPr="003361B5" w:rsidRDefault="003361B5" w:rsidP="003361B5">
      <w:pPr>
        <w:shd w:val="clear" w:color="auto" w:fill="FFFFFF"/>
        <w:jc w:val="both"/>
        <w:rPr>
          <w:sz w:val="28"/>
          <w:szCs w:val="28"/>
          <w:shd w:val="clear" w:color="auto" w:fill="FFFFFF"/>
        </w:rPr>
      </w:pPr>
    </w:p>
    <w:p w:rsidR="007621B8" w:rsidRPr="003361B5" w:rsidRDefault="007621B8" w:rsidP="003361B5">
      <w:pPr>
        <w:pStyle w:val="ad"/>
        <w:shd w:val="clear" w:color="auto" w:fill="FFFFFF"/>
        <w:spacing w:before="0" w:beforeAutospacing="0" w:after="0" w:afterAutospacing="0"/>
        <w:ind w:firstLine="540"/>
        <w:jc w:val="both"/>
        <w:rPr>
          <w:b/>
          <w:sz w:val="28"/>
          <w:szCs w:val="28"/>
        </w:rPr>
      </w:pPr>
      <w:r w:rsidRPr="003361B5">
        <w:rPr>
          <w:b/>
          <w:sz w:val="28"/>
          <w:szCs w:val="28"/>
          <w:shd w:val="clear" w:color="auto" w:fill="FFFFFF"/>
        </w:rPr>
        <w:t> </w:t>
      </w:r>
      <w:r w:rsidRPr="003361B5">
        <w:rPr>
          <w:b/>
          <w:sz w:val="28"/>
          <w:szCs w:val="28"/>
        </w:rPr>
        <w:t>Гражданин не может быть принят на гражданскую службу, а гражданский служащий не может находиться на гражданской службе в случае:</w:t>
      </w:r>
    </w:p>
    <w:p w:rsidR="007621B8" w:rsidRPr="003361B5" w:rsidRDefault="007621B8" w:rsidP="003361B5">
      <w:pPr>
        <w:ind w:firstLine="540"/>
        <w:jc w:val="both"/>
        <w:rPr>
          <w:sz w:val="28"/>
          <w:szCs w:val="28"/>
        </w:rPr>
      </w:pPr>
      <w:r w:rsidRPr="003361B5">
        <w:rPr>
          <w:sz w:val="28"/>
          <w:szCs w:val="28"/>
        </w:rPr>
        <w:t>1) </w:t>
      </w:r>
      <w:hyperlink r:id="rId13" w:history="1">
        <w:r w:rsidRPr="003361B5">
          <w:rPr>
            <w:rStyle w:val="ac"/>
            <w:color w:val="auto"/>
            <w:sz w:val="28"/>
            <w:szCs w:val="28"/>
          </w:rPr>
          <w:t>признания</w:t>
        </w:r>
      </w:hyperlink>
      <w:r w:rsidRPr="003361B5">
        <w:rPr>
          <w:sz w:val="28"/>
          <w:szCs w:val="28"/>
        </w:rPr>
        <w:t> его недееспособным или ограниченно дееспособным решением суда, вступившим в законную силу;</w:t>
      </w:r>
    </w:p>
    <w:p w:rsidR="007621B8" w:rsidRPr="003361B5" w:rsidRDefault="007621B8" w:rsidP="003361B5">
      <w:pPr>
        <w:ind w:firstLine="540"/>
        <w:jc w:val="both"/>
        <w:rPr>
          <w:sz w:val="28"/>
          <w:szCs w:val="28"/>
        </w:rPr>
      </w:pPr>
      <w:r w:rsidRPr="003361B5">
        <w:rPr>
          <w:sz w:val="28"/>
          <w:szCs w:val="28"/>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w:t>
      </w:r>
      <w:hyperlink r:id="rId14" w:history="1">
        <w:r w:rsidRPr="003361B5">
          <w:rPr>
            <w:rStyle w:val="ac"/>
            <w:color w:val="auto"/>
            <w:sz w:val="28"/>
            <w:szCs w:val="28"/>
          </w:rPr>
          <w:t>порядке</w:t>
        </w:r>
      </w:hyperlink>
      <w:r w:rsidRPr="003361B5">
        <w:rPr>
          <w:sz w:val="28"/>
          <w:szCs w:val="28"/>
        </w:rPr>
        <w:t> судимости;</w:t>
      </w:r>
    </w:p>
    <w:p w:rsidR="007621B8" w:rsidRPr="003361B5" w:rsidRDefault="007621B8" w:rsidP="003361B5">
      <w:pPr>
        <w:ind w:firstLine="540"/>
        <w:jc w:val="both"/>
        <w:rPr>
          <w:sz w:val="28"/>
          <w:szCs w:val="28"/>
        </w:rPr>
      </w:pPr>
      <w:r w:rsidRPr="003361B5">
        <w:rPr>
          <w:sz w:val="28"/>
          <w:szCs w:val="28"/>
        </w:rPr>
        <w:t>3) отказа от прохождения процедуры оформления допуска к сведениям, составляющим государственную и иную охраняемую федеральным </w:t>
      </w:r>
      <w:hyperlink r:id="rId15" w:history="1">
        <w:r w:rsidRPr="003361B5">
          <w:rPr>
            <w:rStyle w:val="ac"/>
            <w:color w:val="auto"/>
            <w:sz w:val="28"/>
            <w:szCs w:val="28"/>
          </w:rPr>
          <w:t>законом</w:t>
        </w:r>
      </w:hyperlink>
      <w:r w:rsidRPr="003361B5">
        <w:rPr>
          <w:sz w:val="28"/>
          <w:szCs w:val="28"/>
        </w:rPr>
        <w:t>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7621B8" w:rsidRPr="003361B5" w:rsidRDefault="007621B8" w:rsidP="003361B5">
      <w:pPr>
        <w:ind w:firstLine="540"/>
        <w:jc w:val="both"/>
        <w:rPr>
          <w:sz w:val="28"/>
          <w:szCs w:val="28"/>
        </w:rPr>
      </w:pPr>
      <w:r w:rsidRPr="003361B5">
        <w:rPr>
          <w:sz w:val="28"/>
          <w:szCs w:val="28"/>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6" w:anchor="dst100012" w:history="1">
        <w:r w:rsidRPr="003361B5">
          <w:rPr>
            <w:rStyle w:val="ac"/>
            <w:color w:val="auto"/>
            <w:sz w:val="28"/>
            <w:szCs w:val="28"/>
          </w:rPr>
          <w:t>Порядок</w:t>
        </w:r>
      </w:hyperlink>
      <w:r w:rsidRPr="003361B5">
        <w:rPr>
          <w:sz w:val="28"/>
          <w:szCs w:val="28"/>
        </w:rPr>
        <w:t> прохождения диспансеризации, </w:t>
      </w:r>
      <w:hyperlink r:id="rId17" w:anchor="dst100264" w:history="1">
        <w:r w:rsidRPr="003361B5">
          <w:rPr>
            <w:rStyle w:val="ac"/>
            <w:color w:val="auto"/>
            <w:sz w:val="28"/>
            <w:szCs w:val="28"/>
          </w:rPr>
          <w:t>перечень</w:t>
        </w:r>
      </w:hyperlink>
      <w:r w:rsidRPr="003361B5">
        <w:rPr>
          <w:sz w:val="28"/>
          <w:szCs w:val="28"/>
        </w:rPr>
        <w:t> таких заболеваний и </w:t>
      </w:r>
      <w:hyperlink r:id="rId18" w:anchor="dst100279" w:history="1">
        <w:r w:rsidRPr="003361B5">
          <w:rPr>
            <w:rStyle w:val="ac"/>
            <w:color w:val="auto"/>
            <w:sz w:val="28"/>
            <w:szCs w:val="28"/>
          </w:rPr>
          <w:t>форма</w:t>
        </w:r>
      </w:hyperlink>
      <w:r w:rsidRPr="003361B5">
        <w:rPr>
          <w:sz w:val="28"/>
          <w:szCs w:val="28"/>
        </w:rPr>
        <w:t>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621B8" w:rsidRPr="003361B5" w:rsidRDefault="007621B8" w:rsidP="003361B5">
      <w:pPr>
        <w:ind w:firstLine="540"/>
        <w:jc w:val="both"/>
        <w:rPr>
          <w:sz w:val="28"/>
          <w:szCs w:val="28"/>
        </w:rPr>
      </w:pPr>
      <w:r w:rsidRPr="003361B5">
        <w:rPr>
          <w:sz w:val="28"/>
          <w:szCs w:val="28"/>
        </w:rP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w:t>
      </w:r>
      <w:r w:rsidRPr="003361B5">
        <w:rPr>
          <w:sz w:val="28"/>
          <w:szCs w:val="28"/>
        </w:rPr>
        <w:lastRenderedPageBreak/>
        <w:t>субъектов Российской Федерации на территориях с низкой плотностью сельского населения, а также в отдаленных и труднодоступных местностях;</w:t>
      </w:r>
    </w:p>
    <w:p w:rsidR="007621B8" w:rsidRPr="003361B5" w:rsidRDefault="007621B8" w:rsidP="003361B5">
      <w:pPr>
        <w:ind w:firstLine="540"/>
        <w:jc w:val="both"/>
        <w:rPr>
          <w:sz w:val="28"/>
          <w:szCs w:val="28"/>
        </w:rPr>
      </w:pPr>
      <w:r w:rsidRPr="003361B5">
        <w:rPr>
          <w:sz w:val="28"/>
          <w:szCs w:val="28"/>
        </w:rPr>
        <w:t>6) прекращения гражданства Российской Федерации;</w:t>
      </w:r>
    </w:p>
    <w:p w:rsidR="007621B8" w:rsidRPr="003361B5" w:rsidRDefault="007621B8" w:rsidP="003361B5">
      <w:pPr>
        <w:ind w:firstLine="540"/>
        <w:jc w:val="both"/>
        <w:rPr>
          <w:sz w:val="28"/>
          <w:szCs w:val="28"/>
        </w:rPr>
      </w:pPr>
      <w:r w:rsidRPr="003361B5">
        <w:rPr>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7621B8" w:rsidRPr="003361B5" w:rsidRDefault="007621B8" w:rsidP="003361B5">
      <w:pPr>
        <w:ind w:firstLine="540"/>
        <w:jc w:val="both"/>
        <w:rPr>
          <w:sz w:val="28"/>
          <w:szCs w:val="28"/>
        </w:rPr>
      </w:pPr>
      <w:r w:rsidRPr="003361B5">
        <w:rPr>
          <w:sz w:val="28"/>
          <w:szCs w:val="28"/>
        </w:rPr>
        <w:t>8) представления подложных документов или заведомо ложных сведений при поступлении на гражданскую службу;</w:t>
      </w:r>
    </w:p>
    <w:p w:rsidR="007621B8" w:rsidRPr="003361B5" w:rsidRDefault="007621B8" w:rsidP="003361B5">
      <w:pPr>
        <w:ind w:firstLine="540"/>
        <w:jc w:val="both"/>
        <w:rPr>
          <w:sz w:val="28"/>
          <w:szCs w:val="28"/>
        </w:rPr>
      </w:pPr>
      <w:r w:rsidRPr="003361B5">
        <w:rPr>
          <w:sz w:val="28"/>
          <w:szCs w:val="28"/>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7621B8" w:rsidRPr="003361B5" w:rsidRDefault="007621B8" w:rsidP="003361B5">
      <w:pPr>
        <w:ind w:firstLine="540"/>
        <w:jc w:val="both"/>
        <w:rPr>
          <w:sz w:val="28"/>
          <w:szCs w:val="28"/>
        </w:rPr>
      </w:pPr>
      <w:r w:rsidRPr="003361B5">
        <w:rPr>
          <w:sz w:val="28"/>
          <w:szCs w:val="28"/>
        </w:rP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9" w:anchor="dst11" w:history="1">
        <w:r w:rsidRPr="003361B5">
          <w:rPr>
            <w:rStyle w:val="ac"/>
            <w:color w:val="auto"/>
            <w:sz w:val="28"/>
            <w:szCs w:val="28"/>
          </w:rPr>
          <w:t>законом</w:t>
        </w:r>
      </w:hyperlink>
      <w:r w:rsidRPr="003361B5">
        <w:rPr>
          <w:sz w:val="28"/>
          <w:szCs w:val="28"/>
        </w:rPr>
        <w:t> от 25 декабря 2008 года N 273-ФЗ "О противодействии коррупции" и другими федеральными </w:t>
      </w:r>
      <w:hyperlink r:id="rId20" w:history="1">
        <w:r w:rsidRPr="003361B5">
          <w:rPr>
            <w:rStyle w:val="ac"/>
            <w:color w:val="auto"/>
            <w:sz w:val="28"/>
            <w:szCs w:val="28"/>
          </w:rPr>
          <w:t>законами</w:t>
        </w:r>
      </w:hyperlink>
      <w:r w:rsidRPr="003361B5">
        <w:rPr>
          <w:sz w:val="28"/>
          <w:szCs w:val="28"/>
        </w:rPr>
        <w:t>;</w:t>
      </w:r>
    </w:p>
    <w:p w:rsidR="007621B8" w:rsidRPr="003361B5" w:rsidRDefault="007621B8" w:rsidP="003361B5">
      <w:pPr>
        <w:ind w:firstLine="540"/>
        <w:jc w:val="both"/>
        <w:rPr>
          <w:sz w:val="28"/>
          <w:szCs w:val="28"/>
        </w:rPr>
      </w:pPr>
      <w:r w:rsidRPr="003361B5">
        <w:rPr>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7621B8" w:rsidRPr="003361B5" w:rsidRDefault="007621B8" w:rsidP="003361B5">
      <w:pPr>
        <w:ind w:firstLine="540"/>
        <w:jc w:val="both"/>
        <w:rPr>
          <w:sz w:val="28"/>
          <w:szCs w:val="28"/>
        </w:rPr>
      </w:pPr>
      <w:r w:rsidRPr="003361B5">
        <w:rPr>
          <w:sz w:val="28"/>
          <w:szCs w:val="28"/>
        </w:rPr>
        <w:t>12) непредставления сведений, предусмотренных </w:t>
      </w:r>
      <w:hyperlink r:id="rId21" w:anchor="dst242" w:history="1">
        <w:r w:rsidRPr="003361B5">
          <w:rPr>
            <w:rStyle w:val="ac"/>
            <w:color w:val="auto"/>
            <w:sz w:val="28"/>
            <w:szCs w:val="28"/>
          </w:rPr>
          <w:t>статьей 20.2</w:t>
        </w:r>
      </w:hyperlink>
      <w:r w:rsidRPr="003361B5">
        <w:rPr>
          <w:sz w:val="28"/>
          <w:szCs w:val="28"/>
        </w:rPr>
        <w:t>  Федерального закон</w:t>
      </w:r>
      <w:r w:rsidR="003361B5" w:rsidRPr="003361B5">
        <w:rPr>
          <w:sz w:val="28"/>
          <w:szCs w:val="28"/>
        </w:rPr>
        <w:t>а №79-ФЗ.</w:t>
      </w:r>
    </w:p>
    <w:p w:rsidR="007621B8" w:rsidRPr="003361B5" w:rsidRDefault="007621B8" w:rsidP="003361B5">
      <w:pPr>
        <w:shd w:val="clear" w:color="auto" w:fill="FFFFFF"/>
        <w:jc w:val="both"/>
        <w:rPr>
          <w:b/>
          <w:sz w:val="28"/>
          <w:szCs w:val="28"/>
        </w:rPr>
      </w:pPr>
    </w:p>
    <w:p w:rsidR="003361B5" w:rsidRDefault="003361B5" w:rsidP="003361B5">
      <w:pPr>
        <w:pStyle w:val="ad"/>
        <w:shd w:val="clear" w:color="auto" w:fill="FFFFFF"/>
        <w:spacing w:before="0" w:beforeAutospacing="0" w:after="0" w:afterAutospacing="0"/>
        <w:ind w:firstLine="540"/>
        <w:jc w:val="both"/>
        <w:rPr>
          <w:b/>
          <w:sz w:val="28"/>
          <w:szCs w:val="28"/>
        </w:rPr>
      </w:pPr>
      <w:r w:rsidRPr="003361B5">
        <w:rPr>
          <w:b/>
          <w:sz w:val="28"/>
          <w:szCs w:val="28"/>
        </w:rPr>
        <w:t>В связи с прохождением гражданской службы гражданскому служащему запрещается:</w:t>
      </w:r>
    </w:p>
    <w:p w:rsidR="003361B5" w:rsidRPr="003361B5" w:rsidRDefault="003361B5" w:rsidP="003361B5">
      <w:pPr>
        <w:ind w:firstLine="540"/>
        <w:jc w:val="both"/>
        <w:rPr>
          <w:sz w:val="28"/>
          <w:szCs w:val="28"/>
        </w:rPr>
      </w:pPr>
      <w:r>
        <w:rPr>
          <w:sz w:val="28"/>
          <w:szCs w:val="28"/>
        </w:rPr>
        <w:t>1</w:t>
      </w:r>
      <w:r w:rsidRPr="003361B5">
        <w:rPr>
          <w:sz w:val="28"/>
          <w:szCs w:val="28"/>
        </w:rPr>
        <w:t>) замещать должность гражданской службы в случае:</w:t>
      </w:r>
    </w:p>
    <w:p w:rsidR="003361B5" w:rsidRPr="003361B5" w:rsidRDefault="003361B5" w:rsidP="003361B5">
      <w:pPr>
        <w:jc w:val="both"/>
        <w:rPr>
          <w:sz w:val="28"/>
          <w:szCs w:val="28"/>
        </w:rPr>
      </w:pPr>
      <w:r w:rsidRPr="003361B5">
        <w:rPr>
          <w:sz w:val="28"/>
          <w:szCs w:val="28"/>
        </w:rPr>
        <w:t>а) избрания или назначения на государственную должность, за исключением случаев, установленных </w:t>
      </w:r>
      <w:hyperlink r:id="rId22" w:anchor="dst100022" w:history="1">
        <w:r w:rsidRPr="003361B5">
          <w:rPr>
            <w:rStyle w:val="ac"/>
            <w:color w:val="auto"/>
            <w:sz w:val="28"/>
            <w:szCs w:val="28"/>
          </w:rPr>
          <w:t>частью второй статьи 4</w:t>
        </w:r>
      </w:hyperlink>
      <w:r w:rsidRPr="003361B5">
        <w:rPr>
          <w:sz w:val="28"/>
          <w:szCs w:val="28"/>
        </w:rPr>
        <w:t> Федерального конституционного закона от 6 ноября 2020 года N 4-ФКЗ "О Правительстве Российской Федерации" и </w:t>
      </w:r>
      <w:hyperlink r:id="rId23" w:anchor="dst100129" w:history="1">
        <w:r w:rsidRPr="003361B5">
          <w:rPr>
            <w:rStyle w:val="ac"/>
            <w:color w:val="auto"/>
            <w:sz w:val="28"/>
            <w:szCs w:val="28"/>
          </w:rPr>
          <w:t>частью девятой статьи 12</w:t>
        </w:r>
      </w:hyperlink>
      <w:r w:rsidRPr="003361B5">
        <w:rPr>
          <w:sz w:val="28"/>
          <w:szCs w:val="28"/>
        </w:rPr>
        <w:t> Федерального закона от 22 декабря 2020 года N 437-ФЗ "О федеральной территории "Сириус";</w:t>
      </w:r>
    </w:p>
    <w:p w:rsidR="003361B5" w:rsidRPr="003361B5" w:rsidRDefault="003361B5" w:rsidP="003361B5">
      <w:pPr>
        <w:jc w:val="both"/>
        <w:rPr>
          <w:sz w:val="28"/>
          <w:szCs w:val="28"/>
        </w:rPr>
      </w:pPr>
      <w:r w:rsidRPr="003361B5">
        <w:rPr>
          <w:sz w:val="28"/>
          <w:szCs w:val="28"/>
        </w:rPr>
        <w:t>б) избрания на выборную должность в органе местного самоуправления;</w:t>
      </w:r>
    </w:p>
    <w:p w:rsidR="003361B5" w:rsidRPr="003361B5" w:rsidRDefault="003361B5" w:rsidP="003361B5">
      <w:pPr>
        <w:jc w:val="both"/>
        <w:rPr>
          <w:sz w:val="28"/>
          <w:szCs w:val="28"/>
        </w:rPr>
      </w:pPr>
      <w:r w:rsidRPr="003361B5">
        <w:rPr>
          <w:sz w:val="28"/>
          <w:szCs w:val="28"/>
        </w:rPr>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3361B5" w:rsidRPr="003361B5" w:rsidRDefault="003361B5" w:rsidP="003361B5">
      <w:pPr>
        <w:ind w:firstLine="708"/>
        <w:jc w:val="both"/>
        <w:rPr>
          <w:sz w:val="28"/>
          <w:szCs w:val="28"/>
        </w:rPr>
      </w:pPr>
      <w:r>
        <w:rPr>
          <w:sz w:val="28"/>
          <w:szCs w:val="28"/>
        </w:rPr>
        <w:t>2</w:t>
      </w:r>
      <w:r w:rsidRPr="003361B5">
        <w:rPr>
          <w:sz w:val="28"/>
          <w:szCs w:val="28"/>
        </w:rPr>
        <w:t>) участвовать в управлении коммерческой или некоммерческой организацией, за исключением следующих случаев:</w:t>
      </w:r>
    </w:p>
    <w:p w:rsidR="003361B5" w:rsidRPr="003361B5" w:rsidRDefault="003361B5" w:rsidP="003361B5">
      <w:pPr>
        <w:jc w:val="both"/>
        <w:rPr>
          <w:sz w:val="28"/>
          <w:szCs w:val="28"/>
        </w:rPr>
      </w:pPr>
      <w:r w:rsidRPr="003361B5">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361B5" w:rsidRPr="003361B5" w:rsidRDefault="003361B5" w:rsidP="003361B5">
      <w:pPr>
        <w:jc w:val="both"/>
        <w:rPr>
          <w:sz w:val="28"/>
          <w:szCs w:val="28"/>
        </w:rPr>
      </w:pPr>
      <w:r w:rsidRPr="003361B5">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hyperlink r:id="rId24" w:history="1">
        <w:r w:rsidRPr="003361B5">
          <w:rPr>
            <w:rStyle w:val="ac"/>
            <w:color w:val="auto"/>
            <w:sz w:val="28"/>
            <w:szCs w:val="28"/>
          </w:rPr>
          <w:t>порядке</w:t>
        </w:r>
      </w:hyperlink>
      <w:r w:rsidRPr="003361B5">
        <w:rPr>
          <w:sz w:val="28"/>
          <w:szCs w:val="28"/>
        </w:rPr>
        <w:t>, установленном нормативным правовым актом государственного органа;</w:t>
      </w:r>
    </w:p>
    <w:p w:rsidR="003361B5" w:rsidRPr="003361B5" w:rsidRDefault="003361B5" w:rsidP="003361B5">
      <w:pPr>
        <w:jc w:val="both"/>
        <w:rPr>
          <w:sz w:val="28"/>
          <w:szCs w:val="28"/>
        </w:rPr>
      </w:pPr>
      <w:r w:rsidRPr="003361B5">
        <w:rPr>
          <w:sz w:val="28"/>
          <w:szCs w:val="28"/>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5" w:anchor="dst100008" w:history="1">
        <w:r w:rsidRPr="003361B5">
          <w:rPr>
            <w:rStyle w:val="ac"/>
            <w:color w:val="auto"/>
            <w:sz w:val="28"/>
            <w:szCs w:val="28"/>
          </w:rPr>
          <w:t>порядке</w:t>
        </w:r>
      </w:hyperlink>
      <w:r w:rsidRPr="003361B5">
        <w:rPr>
          <w:sz w:val="28"/>
          <w:szCs w:val="28"/>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3361B5" w:rsidRPr="003361B5" w:rsidRDefault="003361B5" w:rsidP="003361B5">
      <w:pPr>
        <w:jc w:val="both"/>
        <w:rPr>
          <w:sz w:val="28"/>
          <w:szCs w:val="28"/>
        </w:rPr>
      </w:pPr>
      <w:r w:rsidRPr="003361B5">
        <w:rPr>
          <w:sz w:val="28"/>
          <w:szCs w:val="28"/>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3361B5" w:rsidRPr="003361B5" w:rsidRDefault="003361B5" w:rsidP="003361B5">
      <w:pPr>
        <w:jc w:val="both"/>
        <w:rPr>
          <w:sz w:val="28"/>
          <w:szCs w:val="28"/>
        </w:rPr>
      </w:pPr>
      <w:r w:rsidRPr="003361B5">
        <w:rPr>
          <w:sz w:val="28"/>
          <w:szCs w:val="28"/>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3361B5" w:rsidRPr="003361B5" w:rsidRDefault="003361B5" w:rsidP="003361B5">
      <w:pPr>
        <w:jc w:val="both"/>
        <w:rPr>
          <w:sz w:val="28"/>
          <w:szCs w:val="28"/>
        </w:rPr>
      </w:pPr>
      <w:r w:rsidRPr="003361B5">
        <w:rPr>
          <w:sz w:val="28"/>
          <w:szCs w:val="28"/>
        </w:rPr>
        <w:lastRenderedPageBreak/>
        <w:t>е) иные случаи, предусмотренные международными договорами Российской Федерации или федеральными законами;</w:t>
      </w:r>
    </w:p>
    <w:p w:rsidR="003361B5" w:rsidRPr="003361B5" w:rsidRDefault="003361B5" w:rsidP="003361B5">
      <w:pPr>
        <w:ind w:firstLine="708"/>
        <w:jc w:val="both"/>
        <w:rPr>
          <w:sz w:val="28"/>
          <w:szCs w:val="28"/>
        </w:rPr>
      </w:pPr>
      <w:r>
        <w:rPr>
          <w:sz w:val="28"/>
          <w:szCs w:val="28"/>
        </w:rPr>
        <w:t>3.</w:t>
      </w:r>
      <w:r w:rsidRPr="003361B5">
        <w:rPr>
          <w:sz w:val="28"/>
          <w:szCs w:val="28"/>
        </w:rPr>
        <w:t xml:space="preserve"> заниматься предпринимательской деятельностью лично или через доверенных лиц;</w:t>
      </w:r>
    </w:p>
    <w:p w:rsidR="003361B5" w:rsidRPr="003361B5" w:rsidRDefault="003361B5" w:rsidP="003361B5">
      <w:pPr>
        <w:ind w:firstLine="708"/>
        <w:jc w:val="both"/>
        <w:rPr>
          <w:sz w:val="28"/>
          <w:szCs w:val="28"/>
        </w:rPr>
      </w:pPr>
      <w:r w:rsidRPr="003361B5">
        <w:rPr>
          <w:sz w:val="28"/>
          <w:szCs w:val="28"/>
        </w:rPr>
        <w:t>4</w:t>
      </w:r>
      <w:r>
        <w:rPr>
          <w:sz w:val="28"/>
          <w:szCs w:val="28"/>
        </w:rPr>
        <w:t>.</w:t>
      </w:r>
      <w:r w:rsidRPr="003361B5">
        <w:rPr>
          <w:sz w:val="28"/>
          <w:szCs w:val="28"/>
        </w:rPr>
        <w:t xml:space="preserve"> приобретать в случаях, установленных федеральным законом, ценные бумаги, по которым может быть получен доход;</w:t>
      </w:r>
    </w:p>
    <w:p w:rsidR="003361B5" w:rsidRPr="003361B5" w:rsidRDefault="003361B5" w:rsidP="003361B5">
      <w:pPr>
        <w:ind w:firstLine="708"/>
        <w:jc w:val="both"/>
        <w:rPr>
          <w:sz w:val="28"/>
          <w:szCs w:val="28"/>
        </w:rPr>
      </w:pPr>
      <w:r w:rsidRPr="003361B5">
        <w:rPr>
          <w:sz w:val="28"/>
          <w:szCs w:val="28"/>
        </w:rPr>
        <w:t>5</w:t>
      </w:r>
      <w:r>
        <w:rPr>
          <w:sz w:val="28"/>
          <w:szCs w:val="28"/>
        </w:rPr>
        <w:t>.</w:t>
      </w:r>
      <w:r w:rsidRPr="003361B5">
        <w:rPr>
          <w:sz w:val="28"/>
          <w:szCs w:val="28"/>
        </w:rPr>
        <w:t xml:space="preserve">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r:id="rId26" w:anchor="dst100122" w:history="1">
        <w:r w:rsidRPr="003361B5">
          <w:rPr>
            <w:rStyle w:val="ac"/>
            <w:color w:val="auto"/>
            <w:sz w:val="28"/>
            <w:szCs w:val="28"/>
          </w:rPr>
          <w:t>законом</w:t>
        </w:r>
      </w:hyperlink>
      <w:r w:rsidRPr="003361B5">
        <w:rPr>
          <w:sz w:val="28"/>
          <w:szCs w:val="28"/>
        </w:rPr>
        <w:t> и другими федеральными законами;</w:t>
      </w:r>
    </w:p>
    <w:p w:rsidR="003361B5" w:rsidRPr="003361B5" w:rsidRDefault="003361B5" w:rsidP="003361B5">
      <w:pPr>
        <w:ind w:firstLine="708"/>
        <w:jc w:val="both"/>
        <w:rPr>
          <w:sz w:val="28"/>
          <w:szCs w:val="28"/>
        </w:rPr>
      </w:pPr>
      <w:r w:rsidRPr="003361B5">
        <w:rPr>
          <w:sz w:val="28"/>
          <w:szCs w:val="28"/>
        </w:rPr>
        <w:t>6</w:t>
      </w:r>
      <w:r>
        <w:rPr>
          <w:sz w:val="28"/>
          <w:szCs w:val="28"/>
        </w:rPr>
        <w:t>.</w:t>
      </w:r>
      <w:r w:rsidRPr="003361B5">
        <w:rPr>
          <w:sz w:val="28"/>
          <w:szCs w:val="28"/>
        </w:rPr>
        <w:t xml:space="preserve">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7" w:anchor="dst102903" w:history="1">
        <w:r w:rsidRPr="003361B5">
          <w:rPr>
            <w:rStyle w:val="ac"/>
            <w:color w:val="auto"/>
            <w:sz w:val="28"/>
            <w:szCs w:val="28"/>
          </w:rPr>
          <w:t>кодексом</w:t>
        </w:r>
      </w:hyperlink>
      <w:r w:rsidRPr="003361B5">
        <w:rPr>
          <w:sz w:val="28"/>
          <w:szCs w:val="28"/>
        </w:rPr>
        <w:t>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28" w:history="1">
        <w:r w:rsidRPr="003361B5">
          <w:rPr>
            <w:rStyle w:val="ac"/>
            <w:color w:val="auto"/>
            <w:sz w:val="28"/>
            <w:szCs w:val="28"/>
          </w:rPr>
          <w:t>порядке</w:t>
        </w:r>
      </w:hyperlink>
      <w:r w:rsidRPr="003361B5">
        <w:rPr>
          <w:sz w:val="28"/>
          <w:szCs w:val="28"/>
        </w:rPr>
        <w:t>, устанавливаемом нормативными правовыми актами Российской Федерации;</w:t>
      </w:r>
    </w:p>
    <w:p w:rsidR="003361B5" w:rsidRPr="003361B5" w:rsidRDefault="003361B5" w:rsidP="003361B5">
      <w:pPr>
        <w:ind w:firstLine="708"/>
        <w:jc w:val="both"/>
        <w:rPr>
          <w:sz w:val="28"/>
          <w:szCs w:val="28"/>
        </w:rPr>
      </w:pPr>
      <w:r w:rsidRPr="003361B5">
        <w:rPr>
          <w:sz w:val="28"/>
          <w:szCs w:val="28"/>
        </w:rPr>
        <w:t>7</w:t>
      </w:r>
      <w:r>
        <w:rPr>
          <w:sz w:val="28"/>
          <w:szCs w:val="28"/>
        </w:rPr>
        <w:t>.</w:t>
      </w:r>
      <w:r w:rsidRPr="003361B5">
        <w:rPr>
          <w:sz w:val="28"/>
          <w:szCs w:val="28"/>
        </w:rPr>
        <w:t xml:space="preserve">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361B5" w:rsidRPr="003361B5" w:rsidRDefault="003361B5" w:rsidP="003361B5">
      <w:pPr>
        <w:ind w:firstLine="708"/>
        <w:jc w:val="both"/>
        <w:rPr>
          <w:sz w:val="28"/>
          <w:szCs w:val="28"/>
        </w:rPr>
      </w:pPr>
      <w:r w:rsidRPr="003361B5">
        <w:rPr>
          <w:sz w:val="28"/>
          <w:szCs w:val="28"/>
        </w:rPr>
        <w:t>8</w:t>
      </w:r>
      <w:r>
        <w:rPr>
          <w:sz w:val="28"/>
          <w:szCs w:val="28"/>
        </w:rPr>
        <w:t>.</w:t>
      </w:r>
      <w:r w:rsidRPr="003361B5">
        <w:rPr>
          <w:sz w:val="28"/>
          <w:szCs w:val="28"/>
        </w:rPr>
        <w:t xml:space="preserve">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3361B5" w:rsidRPr="003361B5" w:rsidRDefault="003361B5" w:rsidP="003361B5">
      <w:pPr>
        <w:ind w:firstLine="708"/>
        <w:jc w:val="both"/>
        <w:rPr>
          <w:sz w:val="28"/>
          <w:szCs w:val="28"/>
        </w:rPr>
      </w:pPr>
      <w:r w:rsidRPr="003361B5">
        <w:rPr>
          <w:sz w:val="28"/>
          <w:szCs w:val="28"/>
        </w:rPr>
        <w:t>9</w:t>
      </w:r>
      <w:r>
        <w:rPr>
          <w:sz w:val="28"/>
          <w:szCs w:val="28"/>
        </w:rPr>
        <w:t>.</w:t>
      </w:r>
      <w:r w:rsidRPr="003361B5">
        <w:rPr>
          <w:sz w:val="28"/>
          <w:szCs w:val="28"/>
        </w:rPr>
        <w:t xml:space="preserve"> разглашать или использовать в целях, не связанных с гражданской службой, </w:t>
      </w:r>
      <w:hyperlink r:id="rId29" w:anchor="dst100011" w:history="1">
        <w:r w:rsidRPr="003361B5">
          <w:rPr>
            <w:rStyle w:val="ac"/>
            <w:color w:val="auto"/>
            <w:sz w:val="28"/>
            <w:szCs w:val="28"/>
          </w:rPr>
          <w:t>сведения</w:t>
        </w:r>
      </w:hyperlink>
      <w:r w:rsidRPr="003361B5">
        <w:rPr>
          <w:sz w:val="28"/>
          <w:szCs w:val="28"/>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3361B5" w:rsidRPr="003361B5" w:rsidRDefault="003361B5" w:rsidP="003361B5">
      <w:pPr>
        <w:ind w:firstLine="708"/>
        <w:jc w:val="both"/>
        <w:rPr>
          <w:sz w:val="28"/>
          <w:szCs w:val="28"/>
        </w:rPr>
      </w:pPr>
      <w:r w:rsidRPr="003361B5">
        <w:rPr>
          <w:sz w:val="28"/>
          <w:szCs w:val="28"/>
        </w:rPr>
        <w:t>10</w:t>
      </w:r>
      <w:r>
        <w:rPr>
          <w:sz w:val="28"/>
          <w:szCs w:val="28"/>
        </w:rPr>
        <w:t>.</w:t>
      </w:r>
      <w:r w:rsidRPr="003361B5">
        <w:rPr>
          <w:sz w:val="28"/>
          <w:szCs w:val="28"/>
        </w:rPr>
        <w:t xml:space="preserve">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3361B5" w:rsidRPr="003361B5" w:rsidRDefault="003361B5" w:rsidP="003361B5">
      <w:pPr>
        <w:ind w:firstLine="708"/>
        <w:jc w:val="both"/>
        <w:rPr>
          <w:sz w:val="28"/>
          <w:szCs w:val="28"/>
        </w:rPr>
      </w:pPr>
      <w:r w:rsidRPr="003361B5">
        <w:rPr>
          <w:sz w:val="28"/>
          <w:szCs w:val="28"/>
        </w:rPr>
        <w:lastRenderedPageBreak/>
        <w:t>11</w:t>
      </w:r>
      <w:r>
        <w:rPr>
          <w:sz w:val="28"/>
          <w:szCs w:val="28"/>
        </w:rPr>
        <w:t>.</w:t>
      </w:r>
      <w:r w:rsidRPr="003361B5">
        <w:rPr>
          <w:sz w:val="28"/>
          <w:szCs w:val="28"/>
        </w:rPr>
        <w:t xml:space="preserve">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361B5" w:rsidRPr="003361B5" w:rsidRDefault="003361B5" w:rsidP="003361B5">
      <w:pPr>
        <w:ind w:firstLine="708"/>
        <w:jc w:val="both"/>
        <w:rPr>
          <w:sz w:val="28"/>
          <w:szCs w:val="28"/>
        </w:rPr>
      </w:pPr>
      <w:r w:rsidRPr="003361B5">
        <w:rPr>
          <w:sz w:val="28"/>
          <w:szCs w:val="28"/>
        </w:rPr>
        <w:t>12</w:t>
      </w:r>
      <w:r>
        <w:rPr>
          <w:sz w:val="28"/>
          <w:szCs w:val="28"/>
        </w:rPr>
        <w:t>.</w:t>
      </w:r>
      <w:r w:rsidRPr="003361B5">
        <w:rPr>
          <w:sz w:val="28"/>
          <w:szCs w:val="28"/>
        </w:rPr>
        <w:t xml:space="preserve"> использовать преимущества должностного положения для предвыборной агитации, а также для агитации по вопросам референдума;</w:t>
      </w:r>
    </w:p>
    <w:p w:rsidR="003361B5" w:rsidRPr="003361B5" w:rsidRDefault="003361B5" w:rsidP="003361B5">
      <w:pPr>
        <w:ind w:firstLine="708"/>
        <w:jc w:val="both"/>
        <w:rPr>
          <w:sz w:val="28"/>
          <w:szCs w:val="28"/>
        </w:rPr>
      </w:pPr>
      <w:r w:rsidRPr="003361B5">
        <w:rPr>
          <w:sz w:val="28"/>
          <w:szCs w:val="28"/>
        </w:rPr>
        <w:t>13</w:t>
      </w:r>
      <w:r>
        <w:rPr>
          <w:sz w:val="28"/>
          <w:szCs w:val="28"/>
        </w:rPr>
        <w:t>.</w:t>
      </w:r>
      <w:r w:rsidRPr="003361B5">
        <w:rPr>
          <w:sz w:val="28"/>
          <w:szCs w:val="28"/>
        </w:rPr>
        <w:t xml:space="preserve">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3361B5" w:rsidRPr="003361B5" w:rsidRDefault="003361B5" w:rsidP="003361B5">
      <w:pPr>
        <w:ind w:firstLine="708"/>
        <w:jc w:val="both"/>
        <w:rPr>
          <w:sz w:val="28"/>
          <w:szCs w:val="28"/>
        </w:rPr>
      </w:pPr>
      <w:r w:rsidRPr="003361B5">
        <w:rPr>
          <w:sz w:val="28"/>
          <w:szCs w:val="28"/>
        </w:rPr>
        <w:t>14</w:t>
      </w:r>
      <w:r>
        <w:rPr>
          <w:sz w:val="28"/>
          <w:szCs w:val="28"/>
        </w:rPr>
        <w:t>.</w:t>
      </w:r>
      <w:r w:rsidRPr="003361B5">
        <w:rPr>
          <w:sz w:val="28"/>
          <w:szCs w:val="28"/>
        </w:rPr>
        <w:t xml:space="preserve">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3361B5" w:rsidRPr="003361B5" w:rsidRDefault="003361B5" w:rsidP="003361B5">
      <w:pPr>
        <w:ind w:firstLine="708"/>
        <w:jc w:val="both"/>
        <w:rPr>
          <w:sz w:val="28"/>
          <w:szCs w:val="28"/>
        </w:rPr>
      </w:pPr>
      <w:r w:rsidRPr="003361B5">
        <w:rPr>
          <w:sz w:val="28"/>
          <w:szCs w:val="28"/>
        </w:rPr>
        <w:t>15</w:t>
      </w:r>
      <w:r>
        <w:rPr>
          <w:sz w:val="28"/>
          <w:szCs w:val="28"/>
        </w:rPr>
        <w:t>.</w:t>
      </w:r>
      <w:r w:rsidRPr="003361B5">
        <w:rPr>
          <w:sz w:val="28"/>
          <w:szCs w:val="28"/>
        </w:rPr>
        <w:t xml:space="preserve"> прекращать исполнение должностных обязанностей в целях урегулирования служебного спора;</w:t>
      </w:r>
    </w:p>
    <w:p w:rsidR="003361B5" w:rsidRPr="003361B5" w:rsidRDefault="003361B5" w:rsidP="003361B5">
      <w:pPr>
        <w:ind w:firstLine="708"/>
        <w:jc w:val="both"/>
        <w:rPr>
          <w:sz w:val="28"/>
          <w:szCs w:val="28"/>
        </w:rPr>
      </w:pPr>
      <w:r w:rsidRPr="003361B5">
        <w:rPr>
          <w:sz w:val="28"/>
          <w:szCs w:val="28"/>
        </w:rPr>
        <w:t>16</w:t>
      </w:r>
      <w:r>
        <w:rPr>
          <w:sz w:val="28"/>
          <w:szCs w:val="28"/>
        </w:rPr>
        <w:t>.</w:t>
      </w:r>
      <w:r w:rsidRPr="003361B5">
        <w:rPr>
          <w:sz w:val="28"/>
          <w:szCs w:val="28"/>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61B5" w:rsidRPr="003361B5" w:rsidRDefault="003361B5" w:rsidP="003361B5">
      <w:pPr>
        <w:ind w:firstLine="708"/>
        <w:jc w:val="both"/>
        <w:rPr>
          <w:sz w:val="28"/>
          <w:szCs w:val="28"/>
        </w:rPr>
      </w:pPr>
      <w:r w:rsidRPr="003361B5">
        <w:rPr>
          <w:sz w:val="28"/>
          <w:szCs w:val="28"/>
        </w:rPr>
        <w:t>17</w:t>
      </w:r>
      <w:r>
        <w:rPr>
          <w:sz w:val="28"/>
          <w:szCs w:val="28"/>
        </w:rPr>
        <w:t>.</w:t>
      </w:r>
      <w:r w:rsidRPr="003361B5">
        <w:rPr>
          <w:sz w:val="28"/>
          <w:szCs w:val="28"/>
        </w:rPr>
        <w:t xml:space="preserve">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361B5" w:rsidRDefault="003361B5" w:rsidP="003361B5">
      <w:pPr>
        <w:jc w:val="both"/>
        <w:rPr>
          <w:sz w:val="28"/>
          <w:szCs w:val="28"/>
        </w:rPr>
      </w:pPr>
      <w:r>
        <w:rPr>
          <w:sz w:val="28"/>
          <w:szCs w:val="28"/>
        </w:rPr>
        <w:t xml:space="preserve">     </w:t>
      </w:r>
    </w:p>
    <w:p w:rsidR="003361B5" w:rsidRPr="003361B5" w:rsidRDefault="003361B5" w:rsidP="003361B5">
      <w:pPr>
        <w:jc w:val="both"/>
        <w:rPr>
          <w:sz w:val="28"/>
          <w:szCs w:val="28"/>
        </w:rPr>
      </w:pPr>
      <w:r>
        <w:rPr>
          <w:sz w:val="28"/>
          <w:szCs w:val="28"/>
        </w:rPr>
        <w:t xml:space="preserve">    </w:t>
      </w:r>
      <w:r w:rsidRPr="003361B5">
        <w:rPr>
          <w:sz w:val="28"/>
          <w:szCs w:val="28"/>
        </w:rPr>
        <w:t>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0" w:anchor="dst100011" w:history="1">
        <w:r w:rsidRPr="003361B5">
          <w:rPr>
            <w:rStyle w:val="ac"/>
            <w:color w:val="auto"/>
            <w:sz w:val="28"/>
            <w:szCs w:val="28"/>
          </w:rPr>
          <w:t>законом</w:t>
        </w:r>
      </w:hyperlink>
      <w:r w:rsidRPr="003361B5">
        <w:rPr>
          <w:sz w:val="28"/>
          <w:szCs w:val="28"/>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Федеральным </w:t>
      </w:r>
      <w:hyperlink r:id="rId31" w:anchor="dst6" w:history="1">
        <w:r w:rsidRPr="003361B5">
          <w:rPr>
            <w:rStyle w:val="ac"/>
            <w:color w:val="auto"/>
            <w:sz w:val="28"/>
            <w:szCs w:val="28"/>
          </w:rPr>
          <w:t>законом</w:t>
        </w:r>
      </w:hyperlink>
      <w:r>
        <w:rPr>
          <w:sz w:val="28"/>
          <w:szCs w:val="28"/>
        </w:rPr>
        <w:t xml:space="preserve"> №79-ФЗ</w:t>
      </w:r>
      <w:r w:rsidRPr="003361B5">
        <w:rPr>
          <w:sz w:val="28"/>
          <w:szCs w:val="28"/>
        </w:rPr>
        <w:t>.</w:t>
      </w:r>
    </w:p>
    <w:p w:rsidR="003361B5" w:rsidRPr="003361B5" w:rsidRDefault="003361B5" w:rsidP="003361B5">
      <w:pPr>
        <w:pStyle w:val="ad"/>
        <w:shd w:val="clear" w:color="auto" w:fill="FFFFFF"/>
        <w:spacing w:before="280" w:beforeAutospacing="0" w:after="0" w:afterAutospacing="0"/>
        <w:ind w:firstLine="540"/>
        <w:jc w:val="both"/>
        <w:rPr>
          <w:sz w:val="28"/>
          <w:szCs w:val="28"/>
        </w:rPr>
      </w:pPr>
      <w:r w:rsidRPr="003361B5">
        <w:rPr>
          <w:sz w:val="28"/>
          <w:szCs w:val="28"/>
        </w:rPr>
        <w:lastRenderedPageBreak/>
        <w:t>Гражданин после увольнения с гражданской службы не вправе разглашать или использовать в интересах организаций либо физических лиц </w:t>
      </w:r>
      <w:hyperlink r:id="rId32" w:anchor="dst100011" w:history="1">
        <w:r w:rsidRPr="003361B5">
          <w:rPr>
            <w:rStyle w:val="ac"/>
            <w:color w:val="auto"/>
            <w:sz w:val="28"/>
            <w:szCs w:val="28"/>
          </w:rPr>
          <w:t>сведения</w:t>
        </w:r>
      </w:hyperlink>
      <w:r w:rsidRPr="003361B5">
        <w:rPr>
          <w:sz w:val="28"/>
          <w:szCs w:val="28"/>
        </w:rPr>
        <w:t> конфиденциального характера или служебную информацию, ставшие ему известными в связи с исполнением должностных обязанностей.</w:t>
      </w:r>
    </w:p>
    <w:p w:rsidR="003361B5" w:rsidRDefault="003361B5" w:rsidP="003361B5">
      <w:pPr>
        <w:jc w:val="both"/>
        <w:rPr>
          <w:sz w:val="28"/>
          <w:szCs w:val="28"/>
        </w:rPr>
      </w:pPr>
      <w:r>
        <w:rPr>
          <w:sz w:val="28"/>
          <w:szCs w:val="28"/>
        </w:rPr>
        <w:t xml:space="preserve"> </w:t>
      </w:r>
      <w:r>
        <w:rPr>
          <w:sz w:val="28"/>
          <w:szCs w:val="28"/>
        </w:rPr>
        <w:tab/>
      </w:r>
    </w:p>
    <w:p w:rsidR="003361B5" w:rsidRDefault="003361B5" w:rsidP="003361B5">
      <w:pPr>
        <w:ind w:firstLine="540"/>
        <w:jc w:val="both"/>
        <w:rPr>
          <w:sz w:val="28"/>
          <w:szCs w:val="28"/>
        </w:rPr>
      </w:pPr>
      <w:r w:rsidRPr="003361B5">
        <w:rPr>
          <w:sz w:val="28"/>
          <w:szCs w:val="28"/>
        </w:rPr>
        <w:t>Гражданин, замещавший должность гражданской службы, включенную в </w:t>
      </w:r>
      <w:hyperlink r:id="rId33" w:anchor="dst100007" w:history="1">
        <w:r w:rsidRPr="003361B5">
          <w:rPr>
            <w:rStyle w:val="ac"/>
            <w:color w:val="auto"/>
            <w:sz w:val="28"/>
            <w:szCs w:val="28"/>
          </w:rPr>
          <w:t>перечень</w:t>
        </w:r>
      </w:hyperlink>
      <w:r w:rsidRPr="003361B5">
        <w:rPr>
          <w:sz w:val="28"/>
          <w:szCs w:val="28"/>
        </w:rPr>
        <w:t>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34" w:history="1">
        <w:r w:rsidRPr="003361B5">
          <w:rPr>
            <w:rStyle w:val="ac"/>
            <w:color w:val="auto"/>
            <w:sz w:val="28"/>
            <w:szCs w:val="28"/>
          </w:rPr>
          <w:t>комиссии</w:t>
        </w:r>
      </w:hyperlink>
      <w:r w:rsidRPr="003361B5">
        <w:rPr>
          <w:sz w:val="28"/>
          <w:szCs w:val="28"/>
        </w:rPr>
        <w:t>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2C0206" w:rsidRDefault="002C0206" w:rsidP="003361B5">
      <w:pPr>
        <w:ind w:firstLine="540"/>
        <w:jc w:val="both"/>
        <w:rPr>
          <w:sz w:val="28"/>
          <w:szCs w:val="28"/>
        </w:rPr>
      </w:pPr>
    </w:p>
    <w:p w:rsidR="002C0206" w:rsidRPr="002C0206" w:rsidRDefault="002C0206" w:rsidP="003361B5">
      <w:pPr>
        <w:ind w:firstLine="540"/>
        <w:jc w:val="both"/>
        <w:rPr>
          <w:sz w:val="28"/>
          <w:szCs w:val="28"/>
        </w:rPr>
      </w:pPr>
      <w:r w:rsidRPr="002C0206">
        <w:rPr>
          <w:sz w:val="28"/>
          <w:szCs w:val="28"/>
        </w:rPr>
        <w:t xml:space="preserve">В соответствии со статьей Федерального закона «О противодействии коррупции» №273-ФЗ </w:t>
      </w:r>
      <w:r w:rsidRPr="002C0206">
        <w:rPr>
          <w:b/>
          <w:sz w:val="28"/>
          <w:szCs w:val="28"/>
        </w:rPr>
        <w:t>гражданские служащие обязаны</w:t>
      </w:r>
      <w:r w:rsidRPr="002C0206">
        <w:rPr>
          <w:sz w:val="28"/>
          <w:szCs w:val="28"/>
        </w:rPr>
        <w:t xml:space="preserve"> принимать меры по урегулированию конфликта интересов.</w:t>
      </w:r>
    </w:p>
    <w:p w:rsidR="002C0206" w:rsidRPr="002C0206" w:rsidRDefault="002C0206" w:rsidP="002C0206">
      <w:pPr>
        <w:pStyle w:val="ad"/>
        <w:shd w:val="clear" w:color="auto" w:fill="FFFFFF"/>
        <w:spacing w:before="0" w:beforeAutospacing="0" w:after="0" w:afterAutospacing="0"/>
        <w:ind w:firstLine="540"/>
        <w:jc w:val="both"/>
        <w:rPr>
          <w:sz w:val="28"/>
          <w:szCs w:val="28"/>
        </w:rPr>
      </w:pPr>
      <w:r w:rsidRPr="002C0206">
        <w:rPr>
          <w:sz w:val="28"/>
          <w:szCs w:val="28"/>
        </w:rPr>
        <w:t>Под конфликтом интересов в Федеральном законе №273-ФЗ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C0206" w:rsidRPr="002C0206" w:rsidRDefault="002C0206" w:rsidP="002C0206">
      <w:pPr>
        <w:jc w:val="both"/>
        <w:rPr>
          <w:sz w:val="28"/>
          <w:szCs w:val="28"/>
        </w:rPr>
      </w:pPr>
      <w:r w:rsidRPr="002C0206">
        <w:rPr>
          <w:sz w:val="28"/>
          <w:szCs w:val="28"/>
        </w:rPr>
        <w:t xml:space="preserve">      </w:t>
      </w:r>
      <w:proofErr w:type="spellStart"/>
      <w:r w:rsidRPr="002C0206">
        <w:rPr>
          <w:sz w:val="28"/>
          <w:szCs w:val="28"/>
        </w:rPr>
        <w:t>Ппод</w:t>
      </w:r>
      <w:proofErr w:type="spellEnd"/>
      <w:r w:rsidRPr="002C0206">
        <w:rPr>
          <w:sz w:val="28"/>
          <w:szCs w:val="28"/>
        </w:rPr>
        <w:t xml:space="preserve">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35" w:anchor="dst123" w:history="1">
        <w:r w:rsidRPr="002C0206">
          <w:rPr>
            <w:rStyle w:val="ac"/>
            <w:color w:val="auto"/>
            <w:sz w:val="28"/>
            <w:szCs w:val="28"/>
          </w:rPr>
          <w:t>части 1</w:t>
        </w:r>
      </w:hyperlink>
      <w:r w:rsidRPr="002C0206">
        <w:rPr>
          <w:sz w:val="28"/>
          <w:szCs w:val="28"/>
        </w:rPr>
        <w:t>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r:id="rId36" w:anchor="dst123" w:history="1">
        <w:r w:rsidRPr="002C0206">
          <w:rPr>
            <w:rStyle w:val="ac"/>
            <w:color w:val="auto"/>
            <w:sz w:val="28"/>
            <w:szCs w:val="28"/>
          </w:rPr>
          <w:t>части 1</w:t>
        </w:r>
      </w:hyperlink>
      <w:r w:rsidRPr="002C0206">
        <w:rPr>
          <w:sz w:val="28"/>
          <w:szCs w:val="28"/>
        </w:rPr>
        <w:t>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2C0206" w:rsidRPr="002C0206" w:rsidRDefault="002C0206" w:rsidP="002C0206">
      <w:pPr>
        <w:ind w:firstLine="540"/>
        <w:jc w:val="both"/>
        <w:rPr>
          <w:sz w:val="28"/>
          <w:szCs w:val="28"/>
        </w:rPr>
      </w:pPr>
    </w:p>
    <w:sectPr w:rsidR="002C0206" w:rsidRPr="002C0206" w:rsidSect="00383926">
      <w:headerReference w:type="even" r:id="rId37"/>
      <w:headerReference w:type="default" r:id="rId38"/>
      <w:footerReference w:type="even" r:id="rId39"/>
      <w:footerReference w:type="default" r:id="rId40"/>
      <w:headerReference w:type="first" r:id="rId41"/>
      <w:footerReference w:type="first" r:id="rId4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1B5" w:rsidRDefault="003361B5" w:rsidP="00307D29">
      <w:r>
        <w:separator/>
      </w:r>
    </w:p>
  </w:endnote>
  <w:endnote w:type="continuationSeparator" w:id="0">
    <w:p w:rsidR="003361B5" w:rsidRDefault="003361B5" w:rsidP="0030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1B5" w:rsidRDefault="003361B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1B5" w:rsidRDefault="003361B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1B5" w:rsidRDefault="003361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1B5" w:rsidRDefault="003361B5" w:rsidP="00307D29">
      <w:r>
        <w:separator/>
      </w:r>
    </w:p>
  </w:footnote>
  <w:footnote w:type="continuationSeparator" w:id="0">
    <w:p w:rsidR="003361B5" w:rsidRDefault="003361B5" w:rsidP="00307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1B5" w:rsidRDefault="003361B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1B5" w:rsidRDefault="003361B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1B5" w:rsidRDefault="003361B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33969"/>
    <w:multiLevelType w:val="multilevel"/>
    <w:tmpl w:val="AB4E5A8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AB76659"/>
    <w:multiLevelType w:val="hybridMultilevel"/>
    <w:tmpl w:val="0FFA2AD2"/>
    <w:lvl w:ilvl="0" w:tplc="2C7025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5D3657"/>
    <w:multiLevelType w:val="hybridMultilevel"/>
    <w:tmpl w:val="67A48854"/>
    <w:lvl w:ilvl="0" w:tplc="99FE5628">
      <w:start w:val="1"/>
      <w:numFmt w:val="decimal"/>
      <w:lvlText w:val="%1."/>
      <w:lvlJc w:val="left"/>
      <w:pPr>
        <w:ind w:left="360" w:hanging="360"/>
      </w:pPr>
      <w:rPr>
        <w:b/>
        <w:i w:val="0"/>
        <w:sz w:val="32"/>
        <w:szCs w:val="3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1E"/>
    <w:rsid w:val="0000351D"/>
    <w:rsid w:val="000050B0"/>
    <w:rsid w:val="00005B68"/>
    <w:rsid w:val="000116B9"/>
    <w:rsid w:val="00011ABD"/>
    <w:rsid w:val="00012083"/>
    <w:rsid w:val="000129D9"/>
    <w:rsid w:val="00012A60"/>
    <w:rsid w:val="00013830"/>
    <w:rsid w:val="0001552D"/>
    <w:rsid w:val="000157C4"/>
    <w:rsid w:val="00016E59"/>
    <w:rsid w:val="000174C5"/>
    <w:rsid w:val="0001772F"/>
    <w:rsid w:val="00020CDB"/>
    <w:rsid w:val="0002194C"/>
    <w:rsid w:val="000233EA"/>
    <w:rsid w:val="0002358F"/>
    <w:rsid w:val="00024379"/>
    <w:rsid w:val="00025681"/>
    <w:rsid w:val="00026B6F"/>
    <w:rsid w:val="00031CCA"/>
    <w:rsid w:val="00033242"/>
    <w:rsid w:val="00034B24"/>
    <w:rsid w:val="00034F5F"/>
    <w:rsid w:val="00035D2E"/>
    <w:rsid w:val="00037435"/>
    <w:rsid w:val="00037927"/>
    <w:rsid w:val="00037D0F"/>
    <w:rsid w:val="0004071F"/>
    <w:rsid w:val="00040BB6"/>
    <w:rsid w:val="00041738"/>
    <w:rsid w:val="000423D0"/>
    <w:rsid w:val="0004294A"/>
    <w:rsid w:val="0004402F"/>
    <w:rsid w:val="00045245"/>
    <w:rsid w:val="00045B1C"/>
    <w:rsid w:val="0004666C"/>
    <w:rsid w:val="00050A8C"/>
    <w:rsid w:val="00051DB4"/>
    <w:rsid w:val="00052A85"/>
    <w:rsid w:val="00055E9C"/>
    <w:rsid w:val="0005764F"/>
    <w:rsid w:val="00060B80"/>
    <w:rsid w:val="0006111D"/>
    <w:rsid w:val="0006171A"/>
    <w:rsid w:val="000619A2"/>
    <w:rsid w:val="00063876"/>
    <w:rsid w:val="000639AA"/>
    <w:rsid w:val="00063A86"/>
    <w:rsid w:val="00065B1C"/>
    <w:rsid w:val="000664D0"/>
    <w:rsid w:val="00067C64"/>
    <w:rsid w:val="000700A8"/>
    <w:rsid w:val="000701E9"/>
    <w:rsid w:val="00070AF7"/>
    <w:rsid w:val="00070B03"/>
    <w:rsid w:val="000722EC"/>
    <w:rsid w:val="000724BE"/>
    <w:rsid w:val="00072C64"/>
    <w:rsid w:val="000752AE"/>
    <w:rsid w:val="00075FED"/>
    <w:rsid w:val="000768AB"/>
    <w:rsid w:val="0007734C"/>
    <w:rsid w:val="00077A41"/>
    <w:rsid w:val="00080093"/>
    <w:rsid w:val="000811AC"/>
    <w:rsid w:val="00082023"/>
    <w:rsid w:val="0008224C"/>
    <w:rsid w:val="00090AD0"/>
    <w:rsid w:val="00090C10"/>
    <w:rsid w:val="00090C40"/>
    <w:rsid w:val="0009110B"/>
    <w:rsid w:val="00091624"/>
    <w:rsid w:val="00092532"/>
    <w:rsid w:val="000925C5"/>
    <w:rsid w:val="00095876"/>
    <w:rsid w:val="00096604"/>
    <w:rsid w:val="000A0965"/>
    <w:rsid w:val="000A1E0B"/>
    <w:rsid w:val="000A72D3"/>
    <w:rsid w:val="000A7385"/>
    <w:rsid w:val="000B0433"/>
    <w:rsid w:val="000B0630"/>
    <w:rsid w:val="000B1182"/>
    <w:rsid w:val="000B1A87"/>
    <w:rsid w:val="000B1F9F"/>
    <w:rsid w:val="000B283C"/>
    <w:rsid w:val="000B5100"/>
    <w:rsid w:val="000B5708"/>
    <w:rsid w:val="000B727F"/>
    <w:rsid w:val="000B7A5F"/>
    <w:rsid w:val="000C348A"/>
    <w:rsid w:val="000C5EB4"/>
    <w:rsid w:val="000C7E3A"/>
    <w:rsid w:val="000D062C"/>
    <w:rsid w:val="000D0BF3"/>
    <w:rsid w:val="000D0F65"/>
    <w:rsid w:val="000D2FD6"/>
    <w:rsid w:val="000D3D70"/>
    <w:rsid w:val="000D4A72"/>
    <w:rsid w:val="000D5229"/>
    <w:rsid w:val="000E1ED3"/>
    <w:rsid w:val="000E5382"/>
    <w:rsid w:val="000E5892"/>
    <w:rsid w:val="000E59F5"/>
    <w:rsid w:val="000F480D"/>
    <w:rsid w:val="000F5FA8"/>
    <w:rsid w:val="000F675A"/>
    <w:rsid w:val="0010073E"/>
    <w:rsid w:val="00100F34"/>
    <w:rsid w:val="0010130B"/>
    <w:rsid w:val="00103F3F"/>
    <w:rsid w:val="0010478E"/>
    <w:rsid w:val="00104AB0"/>
    <w:rsid w:val="001053C6"/>
    <w:rsid w:val="00107A9D"/>
    <w:rsid w:val="001106FF"/>
    <w:rsid w:val="00111BDF"/>
    <w:rsid w:val="001120FE"/>
    <w:rsid w:val="0011504C"/>
    <w:rsid w:val="0011625F"/>
    <w:rsid w:val="00117627"/>
    <w:rsid w:val="001177F3"/>
    <w:rsid w:val="00120C7C"/>
    <w:rsid w:val="00122DA9"/>
    <w:rsid w:val="00123D25"/>
    <w:rsid w:val="00125230"/>
    <w:rsid w:val="00125E7D"/>
    <w:rsid w:val="00125F32"/>
    <w:rsid w:val="001262B3"/>
    <w:rsid w:val="00130962"/>
    <w:rsid w:val="00130AEF"/>
    <w:rsid w:val="001318AA"/>
    <w:rsid w:val="00131A41"/>
    <w:rsid w:val="001329B2"/>
    <w:rsid w:val="00133015"/>
    <w:rsid w:val="00133213"/>
    <w:rsid w:val="00133743"/>
    <w:rsid w:val="00133B0C"/>
    <w:rsid w:val="00133E18"/>
    <w:rsid w:val="00135446"/>
    <w:rsid w:val="00135AE2"/>
    <w:rsid w:val="00135DE6"/>
    <w:rsid w:val="00137C6D"/>
    <w:rsid w:val="00143C77"/>
    <w:rsid w:val="00143E21"/>
    <w:rsid w:val="00147EF6"/>
    <w:rsid w:val="0015070C"/>
    <w:rsid w:val="001519AD"/>
    <w:rsid w:val="00151A91"/>
    <w:rsid w:val="001525A6"/>
    <w:rsid w:val="001536D2"/>
    <w:rsid w:val="00153B28"/>
    <w:rsid w:val="00153C18"/>
    <w:rsid w:val="001542CB"/>
    <w:rsid w:val="00154931"/>
    <w:rsid w:val="00155B1B"/>
    <w:rsid w:val="00157153"/>
    <w:rsid w:val="00160EFD"/>
    <w:rsid w:val="001623A7"/>
    <w:rsid w:val="00163288"/>
    <w:rsid w:val="00165916"/>
    <w:rsid w:val="0016674D"/>
    <w:rsid w:val="00167B3C"/>
    <w:rsid w:val="001701D2"/>
    <w:rsid w:val="001707EB"/>
    <w:rsid w:val="00170CFA"/>
    <w:rsid w:val="0017297D"/>
    <w:rsid w:val="00172C62"/>
    <w:rsid w:val="0017317B"/>
    <w:rsid w:val="00174C54"/>
    <w:rsid w:val="0017550A"/>
    <w:rsid w:val="001756F8"/>
    <w:rsid w:val="001757DB"/>
    <w:rsid w:val="001827C3"/>
    <w:rsid w:val="00182FAB"/>
    <w:rsid w:val="00183C91"/>
    <w:rsid w:val="001846A8"/>
    <w:rsid w:val="00184B82"/>
    <w:rsid w:val="00186586"/>
    <w:rsid w:val="001866F0"/>
    <w:rsid w:val="00187BCE"/>
    <w:rsid w:val="001904E0"/>
    <w:rsid w:val="00191FB2"/>
    <w:rsid w:val="0019404D"/>
    <w:rsid w:val="00195E7B"/>
    <w:rsid w:val="001968BB"/>
    <w:rsid w:val="001969BA"/>
    <w:rsid w:val="001975D2"/>
    <w:rsid w:val="001A0E2B"/>
    <w:rsid w:val="001A1CAE"/>
    <w:rsid w:val="001A493E"/>
    <w:rsid w:val="001A502A"/>
    <w:rsid w:val="001A5721"/>
    <w:rsid w:val="001A5D17"/>
    <w:rsid w:val="001A66E0"/>
    <w:rsid w:val="001A70A7"/>
    <w:rsid w:val="001A7480"/>
    <w:rsid w:val="001A755F"/>
    <w:rsid w:val="001A7B5B"/>
    <w:rsid w:val="001B13D0"/>
    <w:rsid w:val="001B1FDB"/>
    <w:rsid w:val="001B4747"/>
    <w:rsid w:val="001B4F76"/>
    <w:rsid w:val="001B66DE"/>
    <w:rsid w:val="001B693E"/>
    <w:rsid w:val="001B6F47"/>
    <w:rsid w:val="001B7C0F"/>
    <w:rsid w:val="001C1BB1"/>
    <w:rsid w:val="001C26A3"/>
    <w:rsid w:val="001C3410"/>
    <w:rsid w:val="001C39FD"/>
    <w:rsid w:val="001C4E71"/>
    <w:rsid w:val="001C5194"/>
    <w:rsid w:val="001C6632"/>
    <w:rsid w:val="001C70E6"/>
    <w:rsid w:val="001C711C"/>
    <w:rsid w:val="001C7DB4"/>
    <w:rsid w:val="001D1C79"/>
    <w:rsid w:val="001D2385"/>
    <w:rsid w:val="001D3439"/>
    <w:rsid w:val="001D553D"/>
    <w:rsid w:val="001D7DE3"/>
    <w:rsid w:val="001E0119"/>
    <w:rsid w:val="001E0259"/>
    <w:rsid w:val="001E144C"/>
    <w:rsid w:val="001E4323"/>
    <w:rsid w:val="001E45E7"/>
    <w:rsid w:val="001E63E3"/>
    <w:rsid w:val="001E699F"/>
    <w:rsid w:val="001E6FBD"/>
    <w:rsid w:val="001E7504"/>
    <w:rsid w:val="001F14B9"/>
    <w:rsid w:val="001F169C"/>
    <w:rsid w:val="001F2B50"/>
    <w:rsid w:val="001F34C7"/>
    <w:rsid w:val="001F4144"/>
    <w:rsid w:val="001F4E51"/>
    <w:rsid w:val="001F64C4"/>
    <w:rsid w:val="001F6983"/>
    <w:rsid w:val="001F7A65"/>
    <w:rsid w:val="001F7AB0"/>
    <w:rsid w:val="00201759"/>
    <w:rsid w:val="002023E2"/>
    <w:rsid w:val="00202C8A"/>
    <w:rsid w:val="0020727A"/>
    <w:rsid w:val="002110C4"/>
    <w:rsid w:val="0021527F"/>
    <w:rsid w:val="00215DE7"/>
    <w:rsid w:val="002204EF"/>
    <w:rsid w:val="00223A4A"/>
    <w:rsid w:val="00227166"/>
    <w:rsid w:val="00231ECE"/>
    <w:rsid w:val="00232DF3"/>
    <w:rsid w:val="0023390F"/>
    <w:rsid w:val="002357C9"/>
    <w:rsid w:val="00236ABE"/>
    <w:rsid w:val="00236EF2"/>
    <w:rsid w:val="002379EB"/>
    <w:rsid w:val="0024106C"/>
    <w:rsid w:val="002413CA"/>
    <w:rsid w:val="002419EC"/>
    <w:rsid w:val="00242ECD"/>
    <w:rsid w:val="00245DF8"/>
    <w:rsid w:val="002469A9"/>
    <w:rsid w:val="0024719F"/>
    <w:rsid w:val="00247E3E"/>
    <w:rsid w:val="00247F4A"/>
    <w:rsid w:val="00247FDB"/>
    <w:rsid w:val="00250CC5"/>
    <w:rsid w:val="0025194B"/>
    <w:rsid w:val="002523CE"/>
    <w:rsid w:val="002528CF"/>
    <w:rsid w:val="00252B98"/>
    <w:rsid w:val="0025307A"/>
    <w:rsid w:val="00254A78"/>
    <w:rsid w:val="0025512A"/>
    <w:rsid w:val="00256759"/>
    <w:rsid w:val="00261239"/>
    <w:rsid w:val="002628AD"/>
    <w:rsid w:val="002629CD"/>
    <w:rsid w:val="00262C77"/>
    <w:rsid w:val="002654A4"/>
    <w:rsid w:val="002664FB"/>
    <w:rsid w:val="00266F91"/>
    <w:rsid w:val="002706EA"/>
    <w:rsid w:val="002712DC"/>
    <w:rsid w:val="00271969"/>
    <w:rsid w:val="002728C8"/>
    <w:rsid w:val="002731CA"/>
    <w:rsid w:val="00273F5A"/>
    <w:rsid w:val="00274A73"/>
    <w:rsid w:val="00276260"/>
    <w:rsid w:val="00277077"/>
    <w:rsid w:val="00280141"/>
    <w:rsid w:val="00280A5F"/>
    <w:rsid w:val="0028171C"/>
    <w:rsid w:val="00284C38"/>
    <w:rsid w:val="00286718"/>
    <w:rsid w:val="002940B9"/>
    <w:rsid w:val="00296A43"/>
    <w:rsid w:val="002979EF"/>
    <w:rsid w:val="002A0323"/>
    <w:rsid w:val="002A1510"/>
    <w:rsid w:val="002A3FB8"/>
    <w:rsid w:val="002A426E"/>
    <w:rsid w:val="002B0370"/>
    <w:rsid w:val="002B0D6D"/>
    <w:rsid w:val="002B113D"/>
    <w:rsid w:val="002B16F9"/>
    <w:rsid w:val="002B19EC"/>
    <w:rsid w:val="002B1BAA"/>
    <w:rsid w:val="002B347A"/>
    <w:rsid w:val="002B48ED"/>
    <w:rsid w:val="002B5903"/>
    <w:rsid w:val="002B6A4B"/>
    <w:rsid w:val="002B7051"/>
    <w:rsid w:val="002C01F8"/>
    <w:rsid w:val="002C0206"/>
    <w:rsid w:val="002C3859"/>
    <w:rsid w:val="002C41FB"/>
    <w:rsid w:val="002C42DA"/>
    <w:rsid w:val="002C4CE9"/>
    <w:rsid w:val="002C6466"/>
    <w:rsid w:val="002C687A"/>
    <w:rsid w:val="002C692F"/>
    <w:rsid w:val="002C7611"/>
    <w:rsid w:val="002D0803"/>
    <w:rsid w:val="002D0900"/>
    <w:rsid w:val="002D0B3C"/>
    <w:rsid w:val="002D2612"/>
    <w:rsid w:val="002D388E"/>
    <w:rsid w:val="002D4084"/>
    <w:rsid w:val="002D64E0"/>
    <w:rsid w:val="002D7806"/>
    <w:rsid w:val="002E1376"/>
    <w:rsid w:val="002E3033"/>
    <w:rsid w:val="002E3D8D"/>
    <w:rsid w:val="002E691E"/>
    <w:rsid w:val="002E6DF6"/>
    <w:rsid w:val="002E7465"/>
    <w:rsid w:val="002F1920"/>
    <w:rsid w:val="002F2169"/>
    <w:rsid w:val="002F2363"/>
    <w:rsid w:val="002F2CB3"/>
    <w:rsid w:val="002F3A9B"/>
    <w:rsid w:val="002F3CC7"/>
    <w:rsid w:val="002F5D5E"/>
    <w:rsid w:val="002F6159"/>
    <w:rsid w:val="0030181D"/>
    <w:rsid w:val="003019A4"/>
    <w:rsid w:val="003024E3"/>
    <w:rsid w:val="00302F77"/>
    <w:rsid w:val="00303649"/>
    <w:rsid w:val="00303C58"/>
    <w:rsid w:val="00306A16"/>
    <w:rsid w:val="00306B1C"/>
    <w:rsid w:val="00307D29"/>
    <w:rsid w:val="0031047A"/>
    <w:rsid w:val="0031076D"/>
    <w:rsid w:val="00312A5A"/>
    <w:rsid w:val="00313FAD"/>
    <w:rsid w:val="00316442"/>
    <w:rsid w:val="0032161A"/>
    <w:rsid w:val="00321632"/>
    <w:rsid w:val="003221C8"/>
    <w:rsid w:val="0032708A"/>
    <w:rsid w:val="0033109C"/>
    <w:rsid w:val="00332283"/>
    <w:rsid w:val="003330A7"/>
    <w:rsid w:val="00333453"/>
    <w:rsid w:val="00335722"/>
    <w:rsid w:val="00335B9D"/>
    <w:rsid w:val="00335E06"/>
    <w:rsid w:val="003361B5"/>
    <w:rsid w:val="00336E47"/>
    <w:rsid w:val="003372A4"/>
    <w:rsid w:val="00337C38"/>
    <w:rsid w:val="00341C44"/>
    <w:rsid w:val="00342CC3"/>
    <w:rsid w:val="00342EEF"/>
    <w:rsid w:val="003446A5"/>
    <w:rsid w:val="00345FC3"/>
    <w:rsid w:val="00346531"/>
    <w:rsid w:val="00346AA3"/>
    <w:rsid w:val="00347A16"/>
    <w:rsid w:val="003507E2"/>
    <w:rsid w:val="00350C4D"/>
    <w:rsid w:val="003519DB"/>
    <w:rsid w:val="00352189"/>
    <w:rsid w:val="00353648"/>
    <w:rsid w:val="00353AE5"/>
    <w:rsid w:val="00354AF1"/>
    <w:rsid w:val="00354F92"/>
    <w:rsid w:val="00355DB3"/>
    <w:rsid w:val="003561FB"/>
    <w:rsid w:val="00356AC6"/>
    <w:rsid w:val="003578B6"/>
    <w:rsid w:val="003603F2"/>
    <w:rsid w:val="003604C4"/>
    <w:rsid w:val="003634F8"/>
    <w:rsid w:val="00364151"/>
    <w:rsid w:val="00365518"/>
    <w:rsid w:val="0036561B"/>
    <w:rsid w:val="00366E62"/>
    <w:rsid w:val="00370B44"/>
    <w:rsid w:val="00371980"/>
    <w:rsid w:val="0037226B"/>
    <w:rsid w:val="00373240"/>
    <w:rsid w:val="0037340C"/>
    <w:rsid w:val="00374051"/>
    <w:rsid w:val="00374D74"/>
    <w:rsid w:val="00374DDE"/>
    <w:rsid w:val="00375917"/>
    <w:rsid w:val="003777A7"/>
    <w:rsid w:val="003778E3"/>
    <w:rsid w:val="00381B44"/>
    <w:rsid w:val="00382290"/>
    <w:rsid w:val="00383926"/>
    <w:rsid w:val="00384DA1"/>
    <w:rsid w:val="00385688"/>
    <w:rsid w:val="00387167"/>
    <w:rsid w:val="00387182"/>
    <w:rsid w:val="0039355D"/>
    <w:rsid w:val="0039536A"/>
    <w:rsid w:val="00395C38"/>
    <w:rsid w:val="00396ECF"/>
    <w:rsid w:val="00397973"/>
    <w:rsid w:val="003A09FE"/>
    <w:rsid w:val="003A1D44"/>
    <w:rsid w:val="003A2EC0"/>
    <w:rsid w:val="003A6124"/>
    <w:rsid w:val="003A7F66"/>
    <w:rsid w:val="003B06AE"/>
    <w:rsid w:val="003B13F9"/>
    <w:rsid w:val="003B3D01"/>
    <w:rsid w:val="003B435D"/>
    <w:rsid w:val="003B45B0"/>
    <w:rsid w:val="003B4AEB"/>
    <w:rsid w:val="003B4B2D"/>
    <w:rsid w:val="003B562C"/>
    <w:rsid w:val="003B599D"/>
    <w:rsid w:val="003B7DE3"/>
    <w:rsid w:val="003C03A6"/>
    <w:rsid w:val="003C135B"/>
    <w:rsid w:val="003C29C4"/>
    <w:rsid w:val="003C3B40"/>
    <w:rsid w:val="003C3EBD"/>
    <w:rsid w:val="003C5823"/>
    <w:rsid w:val="003C5D64"/>
    <w:rsid w:val="003C7707"/>
    <w:rsid w:val="003D09CA"/>
    <w:rsid w:val="003D1713"/>
    <w:rsid w:val="003D17CD"/>
    <w:rsid w:val="003D21B7"/>
    <w:rsid w:val="003D2630"/>
    <w:rsid w:val="003D3818"/>
    <w:rsid w:val="003D56AB"/>
    <w:rsid w:val="003D5D03"/>
    <w:rsid w:val="003D625A"/>
    <w:rsid w:val="003D6288"/>
    <w:rsid w:val="003D654A"/>
    <w:rsid w:val="003E0438"/>
    <w:rsid w:val="003E147F"/>
    <w:rsid w:val="003E1BB1"/>
    <w:rsid w:val="003E5835"/>
    <w:rsid w:val="003E5A0D"/>
    <w:rsid w:val="003E7011"/>
    <w:rsid w:val="003F00EC"/>
    <w:rsid w:val="003F0A35"/>
    <w:rsid w:val="003F1AE1"/>
    <w:rsid w:val="003F1F5B"/>
    <w:rsid w:val="003F22F1"/>
    <w:rsid w:val="003F2BC7"/>
    <w:rsid w:val="003F3CF7"/>
    <w:rsid w:val="003F3D5B"/>
    <w:rsid w:val="003F449F"/>
    <w:rsid w:val="003F4741"/>
    <w:rsid w:val="003F5F1A"/>
    <w:rsid w:val="003F6C43"/>
    <w:rsid w:val="00400110"/>
    <w:rsid w:val="004061D2"/>
    <w:rsid w:val="00410520"/>
    <w:rsid w:val="00411C38"/>
    <w:rsid w:val="00412438"/>
    <w:rsid w:val="004125A7"/>
    <w:rsid w:val="00413B45"/>
    <w:rsid w:val="004145AD"/>
    <w:rsid w:val="004177C2"/>
    <w:rsid w:val="00421951"/>
    <w:rsid w:val="00422717"/>
    <w:rsid w:val="00423890"/>
    <w:rsid w:val="00424F53"/>
    <w:rsid w:val="00425508"/>
    <w:rsid w:val="00431143"/>
    <w:rsid w:val="0043118D"/>
    <w:rsid w:val="00431511"/>
    <w:rsid w:val="00431F2D"/>
    <w:rsid w:val="00435437"/>
    <w:rsid w:val="00436C8B"/>
    <w:rsid w:val="004371F9"/>
    <w:rsid w:val="00437C91"/>
    <w:rsid w:val="0044103D"/>
    <w:rsid w:val="004417B6"/>
    <w:rsid w:val="00441C22"/>
    <w:rsid w:val="00443EB9"/>
    <w:rsid w:val="00443F46"/>
    <w:rsid w:val="0044555C"/>
    <w:rsid w:val="00445815"/>
    <w:rsid w:val="00445D54"/>
    <w:rsid w:val="00446A6F"/>
    <w:rsid w:val="00447BA4"/>
    <w:rsid w:val="00447F51"/>
    <w:rsid w:val="00452607"/>
    <w:rsid w:val="00453708"/>
    <w:rsid w:val="0045564C"/>
    <w:rsid w:val="00456C18"/>
    <w:rsid w:val="00456F19"/>
    <w:rsid w:val="004572CA"/>
    <w:rsid w:val="00457A13"/>
    <w:rsid w:val="00457C14"/>
    <w:rsid w:val="00457C98"/>
    <w:rsid w:val="00457CD9"/>
    <w:rsid w:val="00461FD3"/>
    <w:rsid w:val="00462AD0"/>
    <w:rsid w:val="004636DE"/>
    <w:rsid w:val="004664F6"/>
    <w:rsid w:val="0046712C"/>
    <w:rsid w:val="00467F0E"/>
    <w:rsid w:val="00470D5E"/>
    <w:rsid w:val="00471A6D"/>
    <w:rsid w:val="00472D72"/>
    <w:rsid w:val="00473678"/>
    <w:rsid w:val="00475116"/>
    <w:rsid w:val="0047581D"/>
    <w:rsid w:val="0047729B"/>
    <w:rsid w:val="0048209C"/>
    <w:rsid w:val="0048313B"/>
    <w:rsid w:val="0048318A"/>
    <w:rsid w:val="00483E09"/>
    <w:rsid w:val="004848D9"/>
    <w:rsid w:val="00485546"/>
    <w:rsid w:val="00485EA8"/>
    <w:rsid w:val="00490D30"/>
    <w:rsid w:val="0049131D"/>
    <w:rsid w:val="00491F93"/>
    <w:rsid w:val="0049368A"/>
    <w:rsid w:val="0049480A"/>
    <w:rsid w:val="0049485E"/>
    <w:rsid w:val="00497FF7"/>
    <w:rsid w:val="004A17BD"/>
    <w:rsid w:val="004A2782"/>
    <w:rsid w:val="004A2D71"/>
    <w:rsid w:val="004A393E"/>
    <w:rsid w:val="004A4C56"/>
    <w:rsid w:val="004A6B3D"/>
    <w:rsid w:val="004A74DD"/>
    <w:rsid w:val="004A74DF"/>
    <w:rsid w:val="004B165C"/>
    <w:rsid w:val="004B29B0"/>
    <w:rsid w:val="004B2E6A"/>
    <w:rsid w:val="004B35FE"/>
    <w:rsid w:val="004B3A8A"/>
    <w:rsid w:val="004B3B5A"/>
    <w:rsid w:val="004B6ABA"/>
    <w:rsid w:val="004B72D8"/>
    <w:rsid w:val="004C1506"/>
    <w:rsid w:val="004C34E7"/>
    <w:rsid w:val="004C450E"/>
    <w:rsid w:val="004C47B3"/>
    <w:rsid w:val="004C6C91"/>
    <w:rsid w:val="004C7D6F"/>
    <w:rsid w:val="004D3FE4"/>
    <w:rsid w:val="004D44E0"/>
    <w:rsid w:val="004D511F"/>
    <w:rsid w:val="004D5D75"/>
    <w:rsid w:val="004D74AB"/>
    <w:rsid w:val="004E040E"/>
    <w:rsid w:val="004E217B"/>
    <w:rsid w:val="004E2F71"/>
    <w:rsid w:val="004E4D43"/>
    <w:rsid w:val="004E6085"/>
    <w:rsid w:val="004E6533"/>
    <w:rsid w:val="004E7DD7"/>
    <w:rsid w:val="004F189A"/>
    <w:rsid w:val="00502A52"/>
    <w:rsid w:val="00503E8B"/>
    <w:rsid w:val="00504C90"/>
    <w:rsid w:val="00505899"/>
    <w:rsid w:val="00505A9B"/>
    <w:rsid w:val="0050623B"/>
    <w:rsid w:val="00506C15"/>
    <w:rsid w:val="005108EB"/>
    <w:rsid w:val="00510BCA"/>
    <w:rsid w:val="00510D90"/>
    <w:rsid w:val="005112DD"/>
    <w:rsid w:val="005119BA"/>
    <w:rsid w:val="00511B32"/>
    <w:rsid w:val="00511C19"/>
    <w:rsid w:val="0051496B"/>
    <w:rsid w:val="00514EAB"/>
    <w:rsid w:val="005156C5"/>
    <w:rsid w:val="00516CB4"/>
    <w:rsid w:val="00517058"/>
    <w:rsid w:val="0052094B"/>
    <w:rsid w:val="00520A91"/>
    <w:rsid w:val="00520B52"/>
    <w:rsid w:val="00520C22"/>
    <w:rsid w:val="00523239"/>
    <w:rsid w:val="00523A21"/>
    <w:rsid w:val="00524442"/>
    <w:rsid w:val="00524B56"/>
    <w:rsid w:val="00524E48"/>
    <w:rsid w:val="00525C2C"/>
    <w:rsid w:val="005272BC"/>
    <w:rsid w:val="00527594"/>
    <w:rsid w:val="00527DCA"/>
    <w:rsid w:val="00530136"/>
    <w:rsid w:val="00530196"/>
    <w:rsid w:val="005315AD"/>
    <w:rsid w:val="0053260D"/>
    <w:rsid w:val="00532DA0"/>
    <w:rsid w:val="0053394E"/>
    <w:rsid w:val="0053449E"/>
    <w:rsid w:val="00534522"/>
    <w:rsid w:val="00534922"/>
    <w:rsid w:val="00534F05"/>
    <w:rsid w:val="00534FAD"/>
    <w:rsid w:val="00534FB1"/>
    <w:rsid w:val="00536DE9"/>
    <w:rsid w:val="00537C86"/>
    <w:rsid w:val="00540FCC"/>
    <w:rsid w:val="005420F3"/>
    <w:rsid w:val="00542AFF"/>
    <w:rsid w:val="00544466"/>
    <w:rsid w:val="00544ACD"/>
    <w:rsid w:val="00545130"/>
    <w:rsid w:val="00545142"/>
    <w:rsid w:val="00545D75"/>
    <w:rsid w:val="00546931"/>
    <w:rsid w:val="00547333"/>
    <w:rsid w:val="00550B47"/>
    <w:rsid w:val="00551099"/>
    <w:rsid w:val="005516C3"/>
    <w:rsid w:val="00552B23"/>
    <w:rsid w:val="00553D29"/>
    <w:rsid w:val="00555D2E"/>
    <w:rsid w:val="00556272"/>
    <w:rsid w:val="00557C6E"/>
    <w:rsid w:val="00561325"/>
    <w:rsid w:val="00561347"/>
    <w:rsid w:val="005629FA"/>
    <w:rsid w:val="00564719"/>
    <w:rsid w:val="00564D76"/>
    <w:rsid w:val="00564F88"/>
    <w:rsid w:val="0056501C"/>
    <w:rsid w:val="00565140"/>
    <w:rsid w:val="005665E5"/>
    <w:rsid w:val="005666E1"/>
    <w:rsid w:val="00567F14"/>
    <w:rsid w:val="005702E2"/>
    <w:rsid w:val="00570E71"/>
    <w:rsid w:val="00571B9A"/>
    <w:rsid w:val="00571D37"/>
    <w:rsid w:val="005720C9"/>
    <w:rsid w:val="00575F9D"/>
    <w:rsid w:val="0057677F"/>
    <w:rsid w:val="005801E9"/>
    <w:rsid w:val="00580D50"/>
    <w:rsid w:val="0058327E"/>
    <w:rsid w:val="0058404F"/>
    <w:rsid w:val="0058478F"/>
    <w:rsid w:val="0058484D"/>
    <w:rsid w:val="00585052"/>
    <w:rsid w:val="0058560B"/>
    <w:rsid w:val="005858A4"/>
    <w:rsid w:val="00586757"/>
    <w:rsid w:val="00586C50"/>
    <w:rsid w:val="00590911"/>
    <w:rsid w:val="005920FE"/>
    <w:rsid w:val="005923A9"/>
    <w:rsid w:val="00592F10"/>
    <w:rsid w:val="00593BE1"/>
    <w:rsid w:val="00594FF6"/>
    <w:rsid w:val="005950F9"/>
    <w:rsid w:val="0059532F"/>
    <w:rsid w:val="005954FA"/>
    <w:rsid w:val="00596068"/>
    <w:rsid w:val="00597053"/>
    <w:rsid w:val="005971C2"/>
    <w:rsid w:val="005971CE"/>
    <w:rsid w:val="005A0365"/>
    <w:rsid w:val="005A06B4"/>
    <w:rsid w:val="005A0B76"/>
    <w:rsid w:val="005A1CC4"/>
    <w:rsid w:val="005A29F3"/>
    <w:rsid w:val="005A2AAB"/>
    <w:rsid w:val="005A4DEA"/>
    <w:rsid w:val="005A5671"/>
    <w:rsid w:val="005A5F9D"/>
    <w:rsid w:val="005B01ED"/>
    <w:rsid w:val="005B0AB6"/>
    <w:rsid w:val="005B12F6"/>
    <w:rsid w:val="005B16B0"/>
    <w:rsid w:val="005B237A"/>
    <w:rsid w:val="005B2E83"/>
    <w:rsid w:val="005B2FE9"/>
    <w:rsid w:val="005B523F"/>
    <w:rsid w:val="005B5B74"/>
    <w:rsid w:val="005B7565"/>
    <w:rsid w:val="005B75C1"/>
    <w:rsid w:val="005B7B3E"/>
    <w:rsid w:val="005C0192"/>
    <w:rsid w:val="005C056D"/>
    <w:rsid w:val="005C076B"/>
    <w:rsid w:val="005C177B"/>
    <w:rsid w:val="005C44EA"/>
    <w:rsid w:val="005C4C02"/>
    <w:rsid w:val="005C6138"/>
    <w:rsid w:val="005C64DB"/>
    <w:rsid w:val="005C7562"/>
    <w:rsid w:val="005D115D"/>
    <w:rsid w:val="005D18AF"/>
    <w:rsid w:val="005D1ACB"/>
    <w:rsid w:val="005D20F0"/>
    <w:rsid w:val="005D225F"/>
    <w:rsid w:val="005D266E"/>
    <w:rsid w:val="005D2D63"/>
    <w:rsid w:val="005D3D96"/>
    <w:rsid w:val="005D4249"/>
    <w:rsid w:val="005D42E5"/>
    <w:rsid w:val="005D4D58"/>
    <w:rsid w:val="005D533D"/>
    <w:rsid w:val="005D545F"/>
    <w:rsid w:val="005D57AD"/>
    <w:rsid w:val="005D7D45"/>
    <w:rsid w:val="005E4A3E"/>
    <w:rsid w:val="005E5016"/>
    <w:rsid w:val="005E5690"/>
    <w:rsid w:val="005E7A75"/>
    <w:rsid w:val="005F0DBA"/>
    <w:rsid w:val="005F3846"/>
    <w:rsid w:val="005F4292"/>
    <w:rsid w:val="005F4670"/>
    <w:rsid w:val="005F4FF6"/>
    <w:rsid w:val="005F7976"/>
    <w:rsid w:val="005F7D66"/>
    <w:rsid w:val="00600263"/>
    <w:rsid w:val="00600FD2"/>
    <w:rsid w:val="00602D4D"/>
    <w:rsid w:val="00603B93"/>
    <w:rsid w:val="0060510F"/>
    <w:rsid w:val="00605F8C"/>
    <w:rsid w:val="0060682B"/>
    <w:rsid w:val="006073CB"/>
    <w:rsid w:val="00607FAC"/>
    <w:rsid w:val="006103B6"/>
    <w:rsid w:val="006113CE"/>
    <w:rsid w:val="006115C1"/>
    <w:rsid w:val="00612756"/>
    <w:rsid w:val="006128A9"/>
    <w:rsid w:val="006135D2"/>
    <w:rsid w:val="00615731"/>
    <w:rsid w:val="00615CE4"/>
    <w:rsid w:val="00616662"/>
    <w:rsid w:val="00616788"/>
    <w:rsid w:val="00617237"/>
    <w:rsid w:val="00621DC5"/>
    <w:rsid w:val="00623B51"/>
    <w:rsid w:val="00623D78"/>
    <w:rsid w:val="0062625D"/>
    <w:rsid w:val="00627947"/>
    <w:rsid w:val="00627B18"/>
    <w:rsid w:val="00632734"/>
    <w:rsid w:val="00632802"/>
    <w:rsid w:val="0063341C"/>
    <w:rsid w:val="00634C59"/>
    <w:rsid w:val="0063502A"/>
    <w:rsid w:val="00636CF0"/>
    <w:rsid w:val="00636E58"/>
    <w:rsid w:val="006372FE"/>
    <w:rsid w:val="006419F5"/>
    <w:rsid w:val="00641CEB"/>
    <w:rsid w:val="00641D6F"/>
    <w:rsid w:val="006421E2"/>
    <w:rsid w:val="00642E35"/>
    <w:rsid w:val="0064403A"/>
    <w:rsid w:val="006459ED"/>
    <w:rsid w:val="00645F16"/>
    <w:rsid w:val="00646C97"/>
    <w:rsid w:val="00647855"/>
    <w:rsid w:val="00650721"/>
    <w:rsid w:val="0065125A"/>
    <w:rsid w:val="00653145"/>
    <w:rsid w:val="00653635"/>
    <w:rsid w:val="00653CA3"/>
    <w:rsid w:val="0065447C"/>
    <w:rsid w:val="00664C56"/>
    <w:rsid w:val="00665749"/>
    <w:rsid w:val="00666529"/>
    <w:rsid w:val="00667047"/>
    <w:rsid w:val="006675FF"/>
    <w:rsid w:val="00667D5D"/>
    <w:rsid w:val="00670C54"/>
    <w:rsid w:val="00671CFA"/>
    <w:rsid w:val="00672162"/>
    <w:rsid w:val="00672C92"/>
    <w:rsid w:val="00672CAE"/>
    <w:rsid w:val="0067405B"/>
    <w:rsid w:val="0067520A"/>
    <w:rsid w:val="00680369"/>
    <w:rsid w:val="00680709"/>
    <w:rsid w:val="00680E29"/>
    <w:rsid w:val="006825BD"/>
    <w:rsid w:val="00684101"/>
    <w:rsid w:val="00687302"/>
    <w:rsid w:val="00690FFF"/>
    <w:rsid w:val="0069121D"/>
    <w:rsid w:val="0069173C"/>
    <w:rsid w:val="0069237C"/>
    <w:rsid w:val="00692BE4"/>
    <w:rsid w:val="00693EC6"/>
    <w:rsid w:val="00694301"/>
    <w:rsid w:val="006949DE"/>
    <w:rsid w:val="0069516F"/>
    <w:rsid w:val="0069706C"/>
    <w:rsid w:val="006A24B8"/>
    <w:rsid w:val="006A4059"/>
    <w:rsid w:val="006A432A"/>
    <w:rsid w:val="006A5402"/>
    <w:rsid w:val="006A756D"/>
    <w:rsid w:val="006B1B39"/>
    <w:rsid w:val="006B2A3C"/>
    <w:rsid w:val="006B3723"/>
    <w:rsid w:val="006B442D"/>
    <w:rsid w:val="006B5225"/>
    <w:rsid w:val="006B62B9"/>
    <w:rsid w:val="006B767C"/>
    <w:rsid w:val="006C0A3D"/>
    <w:rsid w:val="006C13C1"/>
    <w:rsid w:val="006C20DD"/>
    <w:rsid w:val="006C22EA"/>
    <w:rsid w:val="006D28FC"/>
    <w:rsid w:val="006D294F"/>
    <w:rsid w:val="006D2EE1"/>
    <w:rsid w:val="006D2FE3"/>
    <w:rsid w:val="006D2FE4"/>
    <w:rsid w:val="006D359F"/>
    <w:rsid w:val="006D3AB8"/>
    <w:rsid w:val="006D4B2B"/>
    <w:rsid w:val="006D4F1D"/>
    <w:rsid w:val="006D52D2"/>
    <w:rsid w:val="006E1F90"/>
    <w:rsid w:val="006E21BB"/>
    <w:rsid w:val="006E42C7"/>
    <w:rsid w:val="006E7861"/>
    <w:rsid w:val="006E7F08"/>
    <w:rsid w:val="006F05CD"/>
    <w:rsid w:val="006F0CDE"/>
    <w:rsid w:val="006F2E8D"/>
    <w:rsid w:val="006F524E"/>
    <w:rsid w:val="006F6088"/>
    <w:rsid w:val="00700B5A"/>
    <w:rsid w:val="007021D2"/>
    <w:rsid w:val="0070250B"/>
    <w:rsid w:val="00702B4E"/>
    <w:rsid w:val="00702F1E"/>
    <w:rsid w:val="007034AF"/>
    <w:rsid w:val="00705C35"/>
    <w:rsid w:val="00705EBD"/>
    <w:rsid w:val="007065A5"/>
    <w:rsid w:val="007070B7"/>
    <w:rsid w:val="0070743F"/>
    <w:rsid w:val="007113BD"/>
    <w:rsid w:val="007118AE"/>
    <w:rsid w:val="007126A0"/>
    <w:rsid w:val="0071290B"/>
    <w:rsid w:val="00713217"/>
    <w:rsid w:val="00714024"/>
    <w:rsid w:val="00714592"/>
    <w:rsid w:val="00714A55"/>
    <w:rsid w:val="00714C90"/>
    <w:rsid w:val="00716D08"/>
    <w:rsid w:val="00716D39"/>
    <w:rsid w:val="00717FC1"/>
    <w:rsid w:val="00720342"/>
    <w:rsid w:val="007206B9"/>
    <w:rsid w:val="00721FAA"/>
    <w:rsid w:val="007240D7"/>
    <w:rsid w:val="00724536"/>
    <w:rsid w:val="007249B0"/>
    <w:rsid w:val="00726202"/>
    <w:rsid w:val="007279A7"/>
    <w:rsid w:val="00727D34"/>
    <w:rsid w:val="00731306"/>
    <w:rsid w:val="007315EE"/>
    <w:rsid w:val="0073178F"/>
    <w:rsid w:val="00731B9B"/>
    <w:rsid w:val="00731EE8"/>
    <w:rsid w:val="007343CC"/>
    <w:rsid w:val="00734484"/>
    <w:rsid w:val="007364AF"/>
    <w:rsid w:val="00736D10"/>
    <w:rsid w:val="0074064C"/>
    <w:rsid w:val="007416DF"/>
    <w:rsid w:val="00743365"/>
    <w:rsid w:val="00744791"/>
    <w:rsid w:val="007447CD"/>
    <w:rsid w:val="007461BD"/>
    <w:rsid w:val="00746696"/>
    <w:rsid w:val="00747619"/>
    <w:rsid w:val="00747979"/>
    <w:rsid w:val="007503E1"/>
    <w:rsid w:val="00752434"/>
    <w:rsid w:val="00754623"/>
    <w:rsid w:val="00754AB5"/>
    <w:rsid w:val="00756A1D"/>
    <w:rsid w:val="00761EAC"/>
    <w:rsid w:val="007621B8"/>
    <w:rsid w:val="00763128"/>
    <w:rsid w:val="00764788"/>
    <w:rsid w:val="0076481B"/>
    <w:rsid w:val="007650FE"/>
    <w:rsid w:val="007651E2"/>
    <w:rsid w:val="00767CA3"/>
    <w:rsid w:val="00770CB8"/>
    <w:rsid w:val="00772C14"/>
    <w:rsid w:val="00774033"/>
    <w:rsid w:val="00775944"/>
    <w:rsid w:val="00776BEC"/>
    <w:rsid w:val="00777284"/>
    <w:rsid w:val="0077764C"/>
    <w:rsid w:val="00781883"/>
    <w:rsid w:val="00781885"/>
    <w:rsid w:val="00784D96"/>
    <w:rsid w:val="007857A4"/>
    <w:rsid w:val="00786511"/>
    <w:rsid w:val="00790073"/>
    <w:rsid w:val="007906AC"/>
    <w:rsid w:val="00791133"/>
    <w:rsid w:val="0079321B"/>
    <w:rsid w:val="00793434"/>
    <w:rsid w:val="00794C14"/>
    <w:rsid w:val="00797B97"/>
    <w:rsid w:val="00797E0E"/>
    <w:rsid w:val="007A094B"/>
    <w:rsid w:val="007A19F9"/>
    <w:rsid w:val="007A1A0F"/>
    <w:rsid w:val="007A1BF6"/>
    <w:rsid w:val="007A5B62"/>
    <w:rsid w:val="007A7018"/>
    <w:rsid w:val="007A725C"/>
    <w:rsid w:val="007B0E70"/>
    <w:rsid w:val="007B1E97"/>
    <w:rsid w:val="007B3FBC"/>
    <w:rsid w:val="007B4093"/>
    <w:rsid w:val="007B59B1"/>
    <w:rsid w:val="007B738C"/>
    <w:rsid w:val="007C0CC7"/>
    <w:rsid w:val="007C186A"/>
    <w:rsid w:val="007C1A1B"/>
    <w:rsid w:val="007C1FCE"/>
    <w:rsid w:val="007C4E90"/>
    <w:rsid w:val="007C6B36"/>
    <w:rsid w:val="007C7AEC"/>
    <w:rsid w:val="007D0E06"/>
    <w:rsid w:val="007D2A4D"/>
    <w:rsid w:val="007D6634"/>
    <w:rsid w:val="007D78DB"/>
    <w:rsid w:val="007E17F5"/>
    <w:rsid w:val="007E222F"/>
    <w:rsid w:val="007E2B5C"/>
    <w:rsid w:val="007E332C"/>
    <w:rsid w:val="007E3F06"/>
    <w:rsid w:val="007E450B"/>
    <w:rsid w:val="007E4781"/>
    <w:rsid w:val="007E4A37"/>
    <w:rsid w:val="007E537C"/>
    <w:rsid w:val="007E6B9B"/>
    <w:rsid w:val="007E715F"/>
    <w:rsid w:val="007E794A"/>
    <w:rsid w:val="007F002B"/>
    <w:rsid w:val="007F01AC"/>
    <w:rsid w:val="007F1725"/>
    <w:rsid w:val="007F194A"/>
    <w:rsid w:val="007F1B84"/>
    <w:rsid w:val="007F1DC6"/>
    <w:rsid w:val="007F21C5"/>
    <w:rsid w:val="007F2935"/>
    <w:rsid w:val="007F3406"/>
    <w:rsid w:val="007F4701"/>
    <w:rsid w:val="007F4762"/>
    <w:rsid w:val="007F5426"/>
    <w:rsid w:val="00801453"/>
    <w:rsid w:val="008029C3"/>
    <w:rsid w:val="00804550"/>
    <w:rsid w:val="008062DD"/>
    <w:rsid w:val="008114DC"/>
    <w:rsid w:val="00811CD4"/>
    <w:rsid w:val="00812D67"/>
    <w:rsid w:val="00813040"/>
    <w:rsid w:val="00815AB2"/>
    <w:rsid w:val="00816163"/>
    <w:rsid w:val="008161DA"/>
    <w:rsid w:val="00817A70"/>
    <w:rsid w:val="008219D8"/>
    <w:rsid w:val="00824A60"/>
    <w:rsid w:val="00824EE3"/>
    <w:rsid w:val="008254A3"/>
    <w:rsid w:val="00825E1F"/>
    <w:rsid w:val="0082643E"/>
    <w:rsid w:val="00830A2A"/>
    <w:rsid w:val="00830C12"/>
    <w:rsid w:val="00830DB8"/>
    <w:rsid w:val="00832621"/>
    <w:rsid w:val="00832730"/>
    <w:rsid w:val="00832BD3"/>
    <w:rsid w:val="00832F82"/>
    <w:rsid w:val="00832FD4"/>
    <w:rsid w:val="00833F6F"/>
    <w:rsid w:val="0083476F"/>
    <w:rsid w:val="00834B84"/>
    <w:rsid w:val="00835340"/>
    <w:rsid w:val="00836549"/>
    <w:rsid w:val="008401CF"/>
    <w:rsid w:val="00841783"/>
    <w:rsid w:val="008417E3"/>
    <w:rsid w:val="00841E91"/>
    <w:rsid w:val="00842CC5"/>
    <w:rsid w:val="00843AB9"/>
    <w:rsid w:val="00843E8C"/>
    <w:rsid w:val="008445A4"/>
    <w:rsid w:val="00844780"/>
    <w:rsid w:val="008451C5"/>
    <w:rsid w:val="008472F5"/>
    <w:rsid w:val="00847834"/>
    <w:rsid w:val="00850651"/>
    <w:rsid w:val="00853DB1"/>
    <w:rsid w:val="00854FBA"/>
    <w:rsid w:val="00856156"/>
    <w:rsid w:val="00856932"/>
    <w:rsid w:val="00857614"/>
    <w:rsid w:val="00857CFD"/>
    <w:rsid w:val="008604F6"/>
    <w:rsid w:val="00860CD9"/>
    <w:rsid w:val="0086188C"/>
    <w:rsid w:val="008624D5"/>
    <w:rsid w:val="00862CCD"/>
    <w:rsid w:val="0086356D"/>
    <w:rsid w:val="0086444E"/>
    <w:rsid w:val="008648DA"/>
    <w:rsid w:val="00864E59"/>
    <w:rsid w:val="008660B8"/>
    <w:rsid w:val="00866648"/>
    <w:rsid w:val="0086684A"/>
    <w:rsid w:val="0086701C"/>
    <w:rsid w:val="008674F6"/>
    <w:rsid w:val="00867A07"/>
    <w:rsid w:val="00867A8F"/>
    <w:rsid w:val="00867ADF"/>
    <w:rsid w:val="00872E36"/>
    <w:rsid w:val="00872FAF"/>
    <w:rsid w:val="00873AC3"/>
    <w:rsid w:val="00877444"/>
    <w:rsid w:val="00877C30"/>
    <w:rsid w:val="00877D64"/>
    <w:rsid w:val="00880281"/>
    <w:rsid w:val="00880A4B"/>
    <w:rsid w:val="00882D8E"/>
    <w:rsid w:val="008851FD"/>
    <w:rsid w:val="008856D6"/>
    <w:rsid w:val="0088777B"/>
    <w:rsid w:val="008879C3"/>
    <w:rsid w:val="00887E56"/>
    <w:rsid w:val="00890D17"/>
    <w:rsid w:val="0089145C"/>
    <w:rsid w:val="0089158C"/>
    <w:rsid w:val="00892D38"/>
    <w:rsid w:val="008934CE"/>
    <w:rsid w:val="0089377E"/>
    <w:rsid w:val="00893B9B"/>
    <w:rsid w:val="00893FFA"/>
    <w:rsid w:val="00894FAC"/>
    <w:rsid w:val="008966E8"/>
    <w:rsid w:val="008968CC"/>
    <w:rsid w:val="00896AF7"/>
    <w:rsid w:val="008A0FB2"/>
    <w:rsid w:val="008A102D"/>
    <w:rsid w:val="008A25A2"/>
    <w:rsid w:val="008A2F12"/>
    <w:rsid w:val="008A48F0"/>
    <w:rsid w:val="008A512D"/>
    <w:rsid w:val="008A704F"/>
    <w:rsid w:val="008A7C7A"/>
    <w:rsid w:val="008B78C9"/>
    <w:rsid w:val="008B793F"/>
    <w:rsid w:val="008C1695"/>
    <w:rsid w:val="008C1A35"/>
    <w:rsid w:val="008C266A"/>
    <w:rsid w:val="008C2C6C"/>
    <w:rsid w:val="008C2E86"/>
    <w:rsid w:val="008C3101"/>
    <w:rsid w:val="008C330E"/>
    <w:rsid w:val="008C3E2A"/>
    <w:rsid w:val="008C68A9"/>
    <w:rsid w:val="008D1C67"/>
    <w:rsid w:val="008D266C"/>
    <w:rsid w:val="008D2892"/>
    <w:rsid w:val="008D37C6"/>
    <w:rsid w:val="008D4384"/>
    <w:rsid w:val="008D55B1"/>
    <w:rsid w:val="008D68DE"/>
    <w:rsid w:val="008D7FAF"/>
    <w:rsid w:val="008E1C04"/>
    <w:rsid w:val="008E3261"/>
    <w:rsid w:val="008E3D97"/>
    <w:rsid w:val="008E4C2A"/>
    <w:rsid w:val="008E4F27"/>
    <w:rsid w:val="008E4FEF"/>
    <w:rsid w:val="008E5D1A"/>
    <w:rsid w:val="008E5FD5"/>
    <w:rsid w:val="008E73A6"/>
    <w:rsid w:val="008E7965"/>
    <w:rsid w:val="008F5AC8"/>
    <w:rsid w:val="008F745C"/>
    <w:rsid w:val="009011E5"/>
    <w:rsid w:val="009015A0"/>
    <w:rsid w:val="009016AB"/>
    <w:rsid w:val="009025D9"/>
    <w:rsid w:val="00902E6B"/>
    <w:rsid w:val="00903AF9"/>
    <w:rsid w:val="00904378"/>
    <w:rsid w:val="00904912"/>
    <w:rsid w:val="009051C2"/>
    <w:rsid w:val="009103E0"/>
    <w:rsid w:val="00912108"/>
    <w:rsid w:val="0091321B"/>
    <w:rsid w:val="00913B1A"/>
    <w:rsid w:val="00913F88"/>
    <w:rsid w:val="009142B3"/>
    <w:rsid w:val="009148D6"/>
    <w:rsid w:val="009156A7"/>
    <w:rsid w:val="00916823"/>
    <w:rsid w:val="00916A00"/>
    <w:rsid w:val="00917718"/>
    <w:rsid w:val="00917A46"/>
    <w:rsid w:val="00920F0F"/>
    <w:rsid w:val="00921D24"/>
    <w:rsid w:val="009246D4"/>
    <w:rsid w:val="009249B5"/>
    <w:rsid w:val="00924A7F"/>
    <w:rsid w:val="00925676"/>
    <w:rsid w:val="0092580B"/>
    <w:rsid w:val="009261EE"/>
    <w:rsid w:val="00927674"/>
    <w:rsid w:val="00927C77"/>
    <w:rsid w:val="00930787"/>
    <w:rsid w:val="00930863"/>
    <w:rsid w:val="0093258D"/>
    <w:rsid w:val="009334CD"/>
    <w:rsid w:val="00934275"/>
    <w:rsid w:val="00934785"/>
    <w:rsid w:val="009350E9"/>
    <w:rsid w:val="009352CC"/>
    <w:rsid w:val="00935478"/>
    <w:rsid w:val="00936BAA"/>
    <w:rsid w:val="009371A8"/>
    <w:rsid w:val="00941796"/>
    <w:rsid w:val="00941B6A"/>
    <w:rsid w:val="0094217C"/>
    <w:rsid w:val="00944551"/>
    <w:rsid w:val="00944A2D"/>
    <w:rsid w:val="009451A9"/>
    <w:rsid w:val="00945D71"/>
    <w:rsid w:val="009475E2"/>
    <w:rsid w:val="009475E7"/>
    <w:rsid w:val="00954017"/>
    <w:rsid w:val="00954618"/>
    <w:rsid w:val="009550DE"/>
    <w:rsid w:val="009560B8"/>
    <w:rsid w:val="0095644A"/>
    <w:rsid w:val="00956655"/>
    <w:rsid w:val="00960E65"/>
    <w:rsid w:val="00962638"/>
    <w:rsid w:val="009626CC"/>
    <w:rsid w:val="00963A43"/>
    <w:rsid w:val="009643FC"/>
    <w:rsid w:val="0096442A"/>
    <w:rsid w:val="00966472"/>
    <w:rsid w:val="00970597"/>
    <w:rsid w:val="00970871"/>
    <w:rsid w:val="00972A95"/>
    <w:rsid w:val="00974B7F"/>
    <w:rsid w:val="00981194"/>
    <w:rsid w:val="00982D98"/>
    <w:rsid w:val="00983BC1"/>
    <w:rsid w:val="00984C94"/>
    <w:rsid w:val="00986527"/>
    <w:rsid w:val="009873B5"/>
    <w:rsid w:val="0099144F"/>
    <w:rsid w:val="00991D1E"/>
    <w:rsid w:val="00992074"/>
    <w:rsid w:val="009920E8"/>
    <w:rsid w:val="009924D9"/>
    <w:rsid w:val="0099374F"/>
    <w:rsid w:val="00993A2B"/>
    <w:rsid w:val="009944A6"/>
    <w:rsid w:val="009946AE"/>
    <w:rsid w:val="0099498B"/>
    <w:rsid w:val="009949F1"/>
    <w:rsid w:val="009951CB"/>
    <w:rsid w:val="009953F6"/>
    <w:rsid w:val="00995861"/>
    <w:rsid w:val="0099633E"/>
    <w:rsid w:val="009A00A4"/>
    <w:rsid w:val="009A115B"/>
    <w:rsid w:val="009A1B3B"/>
    <w:rsid w:val="009A290B"/>
    <w:rsid w:val="009A34D4"/>
    <w:rsid w:val="009A6A05"/>
    <w:rsid w:val="009A6E55"/>
    <w:rsid w:val="009B056F"/>
    <w:rsid w:val="009B0994"/>
    <w:rsid w:val="009B1F50"/>
    <w:rsid w:val="009B44BF"/>
    <w:rsid w:val="009B4829"/>
    <w:rsid w:val="009B4A58"/>
    <w:rsid w:val="009B4E2C"/>
    <w:rsid w:val="009B51D7"/>
    <w:rsid w:val="009B5E29"/>
    <w:rsid w:val="009B5EB7"/>
    <w:rsid w:val="009C0D7A"/>
    <w:rsid w:val="009C1087"/>
    <w:rsid w:val="009C26C2"/>
    <w:rsid w:val="009C30C4"/>
    <w:rsid w:val="009C38B6"/>
    <w:rsid w:val="009C5BF3"/>
    <w:rsid w:val="009C5C56"/>
    <w:rsid w:val="009C72D5"/>
    <w:rsid w:val="009D0350"/>
    <w:rsid w:val="009D182F"/>
    <w:rsid w:val="009D3C5C"/>
    <w:rsid w:val="009D43BF"/>
    <w:rsid w:val="009D596C"/>
    <w:rsid w:val="009D64DC"/>
    <w:rsid w:val="009D6BFC"/>
    <w:rsid w:val="009E0522"/>
    <w:rsid w:val="009E0A9A"/>
    <w:rsid w:val="009E18FD"/>
    <w:rsid w:val="009E1FE7"/>
    <w:rsid w:val="009E38A2"/>
    <w:rsid w:val="009E4035"/>
    <w:rsid w:val="009E42CA"/>
    <w:rsid w:val="009E6197"/>
    <w:rsid w:val="009E66EA"/>
    <w:rsid w:val="009E6E13"/>
    <w:rsid w:val="009E7A40"/>
    <w:rsid w:val="009E7A47"/>
    <w:rsid w:val="009F051D"/>
    <w:rsid w:val="009F08D5"/>
    <w:rsid w:val="009F12E9"/>
    <w:rsid w:val="009F2221"/>
    <w:rsid w:val="009F23A7"/>
    <w:rsid w:val="009F27C9"/>
    <w:rsid w:val="009F2C8C"/>
    <w:rsid w:val="009F40DE"/>
    <w:rsid w:val="009F4A69"/>
    <w:rsid w:val="009F4B4F"/>
    <w:rsid w:val="009F5B9C"/>
    <w:rsid w:val="009F65A6"/>
    <w:rsid w:val="009F6704"/>
    <w:rsid w:val="009F6D2F"/>
    <w:rsid w:val="00A00762"/>
    <w:rsid w:val="00A01FB0"/>
    <w:rsid w:val="00A031E0"/>
    <w:rsid w:val="00A044C2"/>
    <w:rsid w:val="00A05597"/>
    <w:rsid w:val="00A06C07"/>
    <w:rsid w:val="00A07A43"/>
    <w:rsid w:val="00A11077"/>
    <w:rsid w:val="00A12D0E"/>
    <w:rsid w:val="00A13005"/>
    <w:rsid w:val="00A136BB"/>
    <w:rsid w:val="00A15F4F"/>
    <w:rsid w:val="00A17D1D"/>
    <w:rsid w:val="00A20556"/>
    <w:rsid w:val="00A219FD"/>
    <w:rsid w:val="00A23055"/>
    <w:rsid w:val="00A235ED"/>
    <w:rsid w:val="00A241DE"/>
    <w:rsid w:val="00A2467C"/>
    <w:rsid w:val="00A311A3"/>
    <w:rsid w:val="00A31578"/>
    <w:rsid w:val="00A31D11"/>
    <w:rsid w:val="00A32F9F"/>
    <w:rsid w:val="00A34337"/>
    <w:rsid w:val="00A34F34"/>
    <w:rsid w:val="00A3550B"/>
    <w:rsid w:val="00A35610"/>
    <w:rsid w:val="00A36204"/>
    <w:rsid w:val="00A374E5"/>
    <w:rsid w:val="00A37AC8"/>
    <w:rsid w:val="00A37ECA"/>
    <w:rsid w:val="00A40032"/>
    <w:rsid w:val="00A41308"/>
    <w:rsid w:val="00A4147F"/>
    <w:rsid w:val="00A42001"/>
    <w:rsid w:val="00A449C4"/>
    <w:rsid w:val="00A45075"/>
    <w:rsid w:val="00A452A2"/>
    <w:rsid w:val="00A46FA1"/>
    <w:rsid w:val="00A47FF2"/>
    <w:rsid w:val="00A502D1"/>
    <w:rsid w:val="00A508D3"/>
    <w:rsid w:val="00A508D9"/>
    <w:rsid w:val="00A50C08"/>
    <w:rsid w:val="00A51223"/>
    <w:rsid w:val="00A5136A"/>
    <w:rsid w:val="00A532A7"/>
    <w:rsid w:val="00A546F3"/>
    <w:rsid w:val="00A558EB"/>
    <w:rsid w:val="00A60D9A"/>
    <w:rsid w:val="00A620EF"/>
    <w:rsid w:val="00A62755"/>
    <w:rsid w:val="00A633F0"/>
    <w:rsid w:val="00A6397D"/>
    <w:rsid w:val="00A6471A"/>
    <w:rsid w:val="00A64DCF"/>
    <w:rsid w:val="00A653DB"/>
    <w:rsid w:val="00A67B6C"/>
    <w:rsid w:val="00A70282"/>
    <w:rsid w:val="00A702A7"/>
    <w:rsid w:val="00A7079B"/>
    <w:rsid w:val="00A72422"/>
    <w:rsid w:val="00A72E9E"/>
    <w:rsid w:val="00A744AD"/>
    <w:rsid w:val="00A74AA4"/>
    <w:rsid w:val="00A76716"/>
    <w:rsid w:val="00A77A0B"/>
    <w:rsid w:val="00A84FB2"/>
    <w:rsid w:val="00A86167"/>
    <w:rsid w:val="00A879CC"/>
    <w:rsid w:val="00A906D2"/>
    <w:rsid w:val="00A90AD9"/>
    <w:rsid w:val="00A9136C"/>
    <w:rsid w:val="00A92322"/>
    <w:rsid w:val="00A936CE"/>
    <w:rsid w:val="00A96193"/>
    <w:rsid w:val="00A97B1A"/>
    <w:rsid w:val="00AA0E3D"/>
    <w:rsid w:val="00AA171F"/>
    <w:rsid w:val="00AA1991"/>
    <w:rsid w:val="00AA1A34"/>
    <w:rsid w:val="00AA296B"/>
    <w:rsid w:val="00AA2A13"/>
    <w:rsid w:val="00AA2FAB"/>
    <w:rsid w:val="00AA462C"/>
    <w:rsid w:val="00AA5C26"/>
    <w:rsid w:val="00AA6E33"/>
    <w:rsid w:val="00AA7206"/>
    <w:rsid w:val="00AB0966"/>
    <w:rsid w:val="00AB0C23"/>
    <w:rsid w:val="00AB18CA"/>
    <w:rsid w:val="00AB77B2"/>
    <w:rsid w:val="00AC0739"/>
    <w:rsid w:val="00AC14C0"/>
    <w:rsid w:val="00AC24A1"/>
    <w:rsid w:val="00AC2E79"/>
    <w:rsid w:val="00AC3545"/>
    <w:rsid w:val="00AC3EA3"/>
    <w:rsid w:val="00AC52B4"/>
    <w:rsid w:val="00AC695C"/>
    <w:rsid w:val="00AC7010"/>
    <w:rsid w:val="00AC7EC3"/>
    <w:rsid w:val="00AD00E1"/>
    <w:rsid w:val="00AD0A81"/>
    <w:rsid w:val="00AD0F86"/>
    <w:rsid w:val="00AD1274"/>
    <w:rsid w:val="00AD1711"/>
    <w:rsid w:val="00AD5435"/>
    <w:rsid w:val="00AD5C89"/>
    <w:rsid w:val="00AD5D70"/>
    <w:rsid w:val="00AD6868"/>
    <w:rsid w:val="00AD6B4E"/>
    <w:rsid w:val="00AD78C1"/>
    <w:rsid w:val="00AE13C5"/>
    <w:rsid w:val="00AE2DA8"/>
    <w:rsid w:val="00AE2F50"/>
    <w:rsid w:val="00AE4094"/>
    <w:rsid w:val="00AE47E9"/>
    <w:rsid w:val="00AE541E"/>
    <w:rsid w:val="00AE6265"/>
    <w:rsid w:val="00AE6424"/>
    <w:rsid w:val="00AE73B9"/>
    <w:rsid w:val="00AE796A"/>
    <w:rsid w:val="00AF05F7"/>
    <w:rsid w:val="00AF213B"/>
    <w:rsid w:val="00AF22D1"/>
    <w:rsid w:val="00AF2A55"/>
    <w:rsid w:val="00AF5C26"/>
    <w:rsid w:val="00AF6529"/>
    <w:rsid w:val="00AF7A6B"/>
    <w:rsid w:val="00B0009A"/>
    <w:rsid w:val="00B0042C"/>
    <w:rsid w:val="00B0171C"/>
    <w:rsid w:val="00B02EF6"/>
    <w:rsid w:val="00B02F08"/>
    <w:rsid w:val="00B03CF0"/>
    <w:rsid w:val="00B03E6C"/>
    <w:rsid w:val="00B044A3"/>
    <w:rsid w:val="00B04627"/>
    <w:rsid w:val="00B06C81"/>
    <w:rsid w:val="00B11100"/>
    <w:rsid w:val="00B1173D"/>
    <w:rsid w:val="00B128A4"/>
    <w:rsid w:val="00B132D8"/>
    <w:rsid w:val="00B14299"/>
    <w:rsid w:val="00B14B1B"/>
    <w:rsid w:val="00B15511"/>
    <w:rsid w:val="00B159B8"/>
    <w:rsid w:val="00B16994"/>
    <w:rsid w:val="00B17F6A"/>
    <w:rsid w:val="00B2169E"/>
    <w:rsid w:val="00B21932"/>
    <w:rsid w:val="00B21E84"/>
    <w:rsid w:val="00B22C66"/>
    <w:rsid w:val="00B22E9B"/>
    <w:rsid w:val="00B23249"/>
    <w:rsid w:val="00B23D35"/>
    <w:rsid w:val="00B277E8"/>
    <w:rsid w:val="00B27A2D"/>
    <w:rsid w:val="00B31520"/>
    <w:rsid w:val="00B32DA2"/>
    <w:rsid w:val="00B3396E"/>
    <w:rsid w:val="00B34050"/>
    <w:rsid w:val="00B34D3F"/>
    <w:rsid w:val="00B353BB"/>
    <w:rsid w:val="00B358CF"/>
    <w:rsid w:val="00B36B43"/>
    <w:rsid w:val="00B36C40"/>
    <w:rsid w:val="00B40646"/>
    <w:rsid w:val="00B420C3"/>
    <w:rsid w:val="00B44729"/>
    <w:rsid w:val="00B534A3"/>
    <w:rsid w:val="00B53CCA"/>
    <w:rsid w:val="00B56042"/>
    <w:rsid w:val="00B56157"/>
    <w:rsid w:val="00B5721F"/>
    <w:rsid w:val="00B579EE"/>
    <w:rsid w:val="00B60234"/>
    <w:rsid w:val="00B61797"/>
    <w:rsid w:val="00B6503C"/>
    <w:rsid w:val="00B6547E"/>
    <w:rsid w:val="00B655A8"/>
    <w:rsid w:val="00B67BCC"/>
    <w:rsid w:val="00B74A28"/>
    <w:rsid w:val="00B75DD4"/>
    <w:rsid w:val="00B815BB"/>
    <w:rsid w:val="00B82D7B"/>
    <w:rsid w:val="00B866D3"/>
    <w:rsid w:val="00B90085"/>
    <w:rsid w:val="00B947EC"/>
    <w:rsid w:val="00B953D2"/>
    <w:rsid w:val="00B96155"/>
    <w:rsid w:val="00B963BF"/>
    <w:rsid w:val="00B96EBE"/>
    <w:rsid w:val="00BA1EA4"/>
    <w:rsid w:val="00BA26A3"/>
    <w:rsid w:val="00BA2B3F"/>
    <w:rsid w:val="00BA4943"/>
    <w:rsid w:val="00BA53EA"/>
    <w:rsid w:val="00BA54A5"/>
    <w:rsid w:val="00BA7B24"/>
    <w:rsid w:val="00BB04B1"/>
    <w:rsid w:val="00BB0A7E"/>
    <w:rsid w:val="00BB0B70"/>
    <w:rsid w:val="00BB25D7"/>
    <w:rsid w:val="00BB2AB5"/>
    <w:rsid w:val="00BB2EC0"/>
    <w:rsid w:val="00BB3B31"/>
    <w:rsid w:val="00BB622C"/>
    <w:rsid w:val="00BB6C20"/>
    <w:rsid w:val="00BB6F97"/>
    <w:rsid w:val="00BB7185"/>
    <w:rsid w:val="00BB7438"/>
    <w:rsid w:val="00BB78B8"/>
    <w:rsid w:val="00BC0A8D"/>
    <w:rsid w:val="00BC0F80"/>
    <w:rsid w:val="00BC3394"/>
    <w:rsid w:val="00BC3CB8"/>
    <w:rsid w:val="00BC4001"/>
    <w:rsid w:val="00BC4A7B"/>
    <w:rsid w:val="00BC6A73"/>
    <w:rsid w:val="00BC7161"/>
    <w:rsid w:val="00BC74C8"/>
    <w:rsid w:val="00BD10BF"/>
    <w:rsid w:val="00BD360D"/>
    <w:rsid w:val="00BD4A21"/>
    <w:rsid w:val="00BD4FB6"/>
    <w:rsid w:val="00BD57CE"/>
    <w:rsid w:val="00BD5DBD"/>
    <w:rsid w:val="00BD5FBC"/>
    <w:rsid w:val="00BD6748"/>
    <w:rsid w:val="00BD7F8D"/>
    <w:rsid w:val="00BE0BAF"/>
    <w:rsid w:val="00BE12FE"/>
    <w:rsid w:val="00BE41E2"/>
    <w:rsid w:val="00BE43B1"/>
    <w:rsid w:val="00BE60DE"/>
    <w:rsid w:val="00BE6202"/>
    <w:rsid w:val="00BE7FF2"/>
    <w:rsid w:val="00BF0462"/>
    <w:rsid w:val="00BF0530"/>
    <w:rsid w:val="00BF1E93"/>
    <w:rsid w:val="00BF2C07"/>
    <w:rsid w:val="00BF6BC3"/>
    <w:rsid w:val="00BF7D3F"/>
    <w:rsid w:val="00C00415"/>
    <w:rsid w:val="00C00C57"/>
    <w:rsid w:val="00C01986"/>
    <w:rsid w:val="00C02156"/>
    <w:rsid w:val="00C02CDA"/>
    <w:rsid w:val="00C033B8"/>
    <w:rsid w:val="00C0400C"/>
    <w:rsid w:val="00C04762"/>
    <w:rsid w:val="00C066A4"/>
    <w:rsid w:val="00C067DC"/>
    <w:rsid w:val="00C06D85"/>
    <w:rsid w:val="00C078F8"/>
    <w:rsid w:val="00C1014E"/>
    <w:rsid w:val="00C10511"/>
    <w:rsid w:val="00C138F8"/>
    <w:rsid w:val="00C16A49"/>
    <w:rsid w:val="00C16ED4"/>
    <w:rsid w:val="00C201E4"/>
    <w:rsid w:val="00C20C79"/>
    <w:rsid w:val="00C2311C"/>
    <w:rsid w:val="00C2525D"/>
    <w:rsid w:val="00C264A4"/>
    <w:rsid w:val="00C311B6"/>
    <w:rsid w:val="00C3127B"/>
    <w:rsid w:val="00C31DE5"/>
    <w:rsid w:val="00C32C1B"/>
    <w:rsid w:val="00C3340B"/>
    <w:rsid w:val="00C339D5"/>
    <w:rsid w:val="00C355CE"/>
    <w:rsid w:val="00C35F41"/>
    <w:rsid w:val="00C363AC"/>
    <w:rsid w:val="00C36552"/>
    <w:rsid w:val="00C37F60"/>
    <w:rsid w:val="00C41A8C"/>
    <w:rsid w:val="00C42490"/>
    <w:rsid w:val="00C439A7"/>
    <w:rsid w:val="00C44474"/>
    <w:rsid w:val="00C44928"/>
    <w:rsid w:val="00C45B20"/>
    <w:rsid w:val="00C45D08"/>
    <w:rsid w:val="00C460B2"/>
    <w:rsid w:val="00C47B35"/>
    <w:rsid w:val="00C502BF"/>
    <w:rsid w:val="00C53654"/>
    <w:rsid w:val="00C543AE"/>
    <w:rsid w:val="00C54B05"/>
    <w:rsid w:val="00C5501F"/>
    <w:rsid w:val="00C55645"/>
    <w:rsid w:val="00C56B0E"/>
    <w:rsid w:val="00C57258"/>
    <w:rsid w:val="00C7024F"/>
    <w:rsid w:val="00C72648"/>
    <w:rsid w:val="00C749A1"/>
    <w:rsid w:val="00C7558F"/>
    <w:rsid w:val="00C7614B"/>
    <w:rsid w:val="00C7688D"/>
    <w:rsid w:val="00C81EF3"/>
    <w:rsid w:val="00C8348B"/>
    <w:rsid w:val="00C83B8D"/>
    <w:rsid w:val="00C86545"/>
    <w:rsid w:val="00C86F1B"/>
    <w:rsid w:val="00C87212"/>
    <w:rsid w:val="00C876BE"/>
    <w:rsid w:val="00C90388"/>
    <w:rsid w:val="00C9044A"/>
    <w:rsid w:val="00C91386"/>
    <w:rsid w:val="00C919A2"/>
    <w:rsid w:val="00C93476"/>
    <w:rsid w:val="00C93697"/>
    <w:rsid w:val="00C96437"/>
    <w:rsid w:val="00CA517E"/>
    <w:rsid w:val="00CB3131"/>
    <w:rsid w:val="00CB7727"/>
    <w:rsid w:val="00CC33C1"/>
    <w:rsid w:val="00CC3E3A"/>
    <w:rsid w:val="00CC4098"/>
    <w:rsid w:val="00CC5FB9"/>
    <w:rsid w:val="00CC6F80"/>
    <w:rsid w:val="00CD0E93"/>
    <w:rsid w:val="00CD123D"/>
    <w:rsid w:val="00CD2EE1"/>
    <w:rsid w:val="00CD3005"/>
    <w:rsid w:val="00CD3516"/>
    <w:rsid w:val="00CD37F0"/>
    <w:rsid w:val="00CD68A6"/>
    <w:rsid w:val="00CD6DD7"/>
    <w:rsid w:val="00CD7659"/>
    <w:rsid w:val="00CE1757"/>
    <w:rsid w:val="00CE1990"/>
    <w:rsid w:val="00CE20E7"/>
    <w:rsid w:val="00CE281A"/>
    <w:rsid w:val="00CE392B"/>
    <w:rsid w:val="00CE3C31"/>
    <w:rsid w:val="00CE4F4F"/>
    <w:rsid w:val="00CE79D3"/>
    <w:rsid w:val="00CF0107"/>
    <w:rsid w:val="00CF0351"/>
    <w:rsid w:val="00CF2C9F"/>
    <w:rsid w:val="00CF4458"/>
    <w:rsid w:val="00CF61B6"/>
    <w:rsid w:val="00CF62A0"/>
    <w:rsid w:val="00CF6FDA"/>
    <w:rsid w:val="00CF791D"/>
    <w:rsid w:val="00CF7B2C"/>
    <w:rsid w:val="00D012A3"/>
    <w:rsid w:val="00D01F51"/>
    <w:rsid w:val="00D02B72"/>
    <w:rsid w:val="00D05AAC"/>
    <w:rsid w:val="00D05E85"/>
    <w:rsid w:val="00D065AC"/>
    <w:rsid w:val="00D06B47"/>
    <w:rsid w:val="00D111C2"/>
    <w:rsid w:val="00D117C5"/>
    <w:rsid w:val="00D11AC5"/>
    <w:rsid w:val="00D1258E"/>
    <w:rsid w:val="00D12ED4"/>
    <w:rsid w:val="00D130F2"/>
    <w:rsid w:val="00D13168"/>
    <w:rsid w:val="00D13643"/>
    <w:rsid w:val="00D13BD4"/>
    <w:rsid w:val="00D142ED"/>
    <w:rsid w:val="00D14F5C"/>
    <w:rsid w:val="00D16056"/>
    <w:rsid w:val="00D17503"/>
    <w:rsid w:val="00D20325"/>
    <w:rsid w:val="00D2088F"/>
    <w:rsid w:val="00D22B42"/>
    <w:rsid w:val="00D22DD1"/>
    <w:rsid w:val="00D25999"/>
    <w:rsid w:val="00D25C1C"/>
    <w:rsid w:val="00D3105C"/>
    <w:rsid w:val="00D3441D"/>
    <w:rsid w:val="00D34C6E"/>
    <w:rsid w:val="00D364F5"/>
    <w:rsid w:val="00D36E57"/>
    <w:rsid w:val="00D372B6"/>
    <w:rsid w:val="00D37A47"/>
    <w:rsid w:val="00D405A6"/>
    <w:rsid w:val="00D43188"/>
    <w:rsid w:val="00D4653E"/>
    <w:rsid w:val="00D47BC1"/>
    <w:rsid w:val="00D50053"/>
    <w:rsid w:val="00D50C0F"/>
    <w:rsid w:val="00D51EB0"/>
    <w:rsid w:val="00D528DD"/>
    <w:rsid w:val="00D52F96"/>
    <w:rsid w:val="00D548DE"/>
    <w:rsid w:val="00D57F61"/>
    <w:rsid w:val="00D61330"/>
    <w:rsid w:val="00D61B1A"/>
    <w:rsid w:val="00D6290E"/>
    <w:rsid w:val="00D62BA0"/>
    <w:rsid w:val="00D64833"/>
    <w:rsid w:val="00D6575B"/>
    <w:rsid w:val="00D66E61"/>
    <w:rsid w:val="00D754BC"/>
    <w:rsid w:val="00D7581F"/>
    <w:rsid w:val="00D766D7"/>
    <w:rsid w:val="00D76843"/>
    <w:rsid w:val="00D76909"/>
    <w:rsid w:val="00D80505"/>
    <w:rsid w:val="00D80A3A"/>
    <w:rsid w:val="00D80A92"/>
    <w:rsid w:val="00D81F6E"/>
    <w:rsid w:val="00D82243"/>
    <w:rsid w:val="00D822FD"/>
    <w:rsid w:val="00D833A8"/>
    <w:rsid w:val="00D83E78"/>
    <w:rsid w:val="00D84720"/>
    <w:rsid w:val="00D86521"/>
    <w:rsid w:val="00D87331"/>
    <w:rsid w:val="00D87562"/>
    <w:rsid w:val="00D904B8"/>
    <w:rsid w:val="00D907EC"/>
    <w:rsid w:val="00D9093E"/>
    <w:rsid w:val="00D9098E"/>
    <w:rsid w:val="00D9111E"/>
    <w:rsid w:val="00D92260"/>
    <w:rsid w:val="00D94A1A"/>
    <w:rsid w:val="00D94ABA"/>
    <w:rsid w:val="00D94EB4"/>
    <w:rsid w:val="00D95F16"/>
    <w:rsid w:val="00D96077"/>
    <w:rsid w:val="00D961B8"/>
    <w:rsid w:val="00D96914"/>
    <w:rsid w:val="00D96D7D"/>
    <w:rsid w:val="00DA0596"/>
    <w:rsid w:val="00DA0615"/>
    <w:rsid w:val="00DA2715"/>
    <w:rsid w:val="00DA299B"/>
    <w:rsid w:val="00DA3106"/>
    <w:rsid w:val="00DA526F"/>
    <w:rsid w:val="00DA64AA"/>
    <w:rsid w:val="00DB1446"/>
    <w:rsid w:val="00DB17A4"/>
    <w:rsid w:val="00DB36A9"/>
    <w:rsid w:val="00DB5898"/>
    <w:rsid w:val="00DB5A07"/>
    <w:rsid w:val="00DB6B55"/>
    <w:rsid w:val="00DB6BAC"/>
    <w:rsid w:val="00DB76E8"/>
    <w:rsid w:val="00DC05EE"/>
    <w:rsid w:val="00DC11DB"/>
    <w:rsid w:val="00DC1689"/>
    <w:rsid w:val="00DC2510"/>
    <w:rsid w:val="00DC31A3"/>
    <w:rsid w:val="00DC375D"/>
    <w:rsid w:val="00DC4B52"/>
    <w:rsid w:val="00DC4EF8"/>
    <w:rsid w:val="00DC5ABA"/>
    <w:rsid w:val="00DC6737"/>
    <w:rsid w:val="00DC6746"/>
    <w:rsid w:val="00DC6A14"/>
    <w:rsid w:val="00DC7651"/>
    <w:rsid w:val="00DD2558"/>
    <w:rsid w:val="00DD3203"/>
    <w:rsid w:val="00DD3D8C"/>
    <w:rsid w:val="00DD3DDB"/>
    <w:rsid w:val="00DD3E25"/>
    <w:rsid w:val="00DD55C5"/>
    <w:rsid w:val="00DD55C6"/>
    <w:rsid w:val="00DD5D25"/>
    <w:rsid w:val="00DD746B"/>
    <w:rsid w:val="00DE0273"/>
    <w:rsid w:val="00DE1E4D"/>
    <w:rsid w:val="00DE2497"/>
    <w:rsid w:val="00DE338E"/>
    <w:rsid w:val="00DE4552"/>
    <w:rsid w:val="00DE477C"/>
    <w:rsid w:val="00DE4D29"/>
    <w:rsid w:val="00DE53FF"/>
    <w:rsid w:val="00DE55C5"/>
    <w:rsid w:val="00DE593E"/>
    <w:rsid w:val="00DE5D42"/>
    <w:rsid w:val="00DE5FA6"/>
    <w:rsid w:val="00DE6A69"/>
    <w:rsid w:val="00DE7D6B"/>
    <w:rsid w:val="00DF0A07"/>
    <w:rsid w:val="00DF15B7"/>
    <w:rsid w:val="00DF2003"/>
    <w:rsid w:val="00DF21D1"/>
    <w:rsid w:val="00DF3209"/>
    <w:rsid w:val="00DF44E6"/>
    <w:rsid w:val="00DF501F"/>
    <w:rsid w:val="00DF5920"/>
    <w:rsid w:val="00DF70F9"/>
    <w:rsid w:val="00DF7839"/>
    <w:rsid w:val="00E0003A"/>
    <w:rsid w:val="00E02FCA"/>
    <w:rsid w:val="00E0339D"/>
    <w:rsid w:val="00E05C69"/>
    <w:rsid w:val="00E05E5F"/>
    <w:rsid w:val="00E05EAF"/>
    <w:rsid w:val="00E05FA8"/>
    <w:rsid w:val="00E06693"/>
    <w:rsid w:val="00E130AF"/>
    <w:rsid w:val="00E13C95"/>
    <w:rsid w:val="00E14B09"/>
    <w:rsid w:val="00E14BE9"/>
    <w:rsid w:val="00E1596B"/>
    <w:rsid w:val="00E16910"/>
    <w:rsid w:val="00E16A6C"/>
    <w:rsid w:val="00E17559"/>
    <w:rsid w:val="00E20352"/>
    <w:rsid w:val="00E20663"/>
    <w:rsid w:val="00E23F92"/>
    <w:rsid w:val="00E2457F"/>
    <w:rsid w:val="00E246CF"/>
    <w:rsid w:val="00E26D5D"/>
    <w:rsid w:val="00E26E63"/>
    <w:rsid w:val="00E2750B"/>
    <w:rsid w:val="00E277A8"/>
    <w:rsid w:val="00E30110"/>
    <w:rsid w:val="00E31114"/>
    <w:rsid w:val="00E315BF"/>
    <w:rsid w:val="00E32224"/>
    <w:rsid w:val="00E326AF"/>
    <w:rsid w:val="00E3422C"/>
    <w:rsid w:val="00E34478"/>
    <w:rsid w:val="00E34B45"/>
    <w:rsid w:val="00E34D79"/>
    <w:rsid w:val="00E3570B"/>
    <w:rsid w:val="00E37E4A"/>
    <w:rsid w:val="00E4066F"/>
    <w:rsid w:val="00E4077A"/>
    <w:rsid w:val="00E40BBC"/>
    <w:rsid w:val="00E40FF4"/>
    <w:rsid w:val="00E41188"/>
    <w:rsid w:val="00E427C8"/>
    <w:rsid w:val="00E42961"/>
    <w:rsid w:val="00E44741"/>
    <w:rsid w:val="00E454A1"/>
    <w:rsid w:val="00E45BEF"/>
    <w:rsid w:val="00E46A89"/>
    <w:rsid w:val="00E507B4"/>
    <w:rsid w:val="00E50ECB"/>
    <w:rsid w:val="00E51B2D"/>
    <w:rsid w:val="00E52F0D"/>
    <w:rsid w:val="00E52F69"/>
    <w:rsid w:val="00E54995"/>
    <w:rsid w:val="00E56335"/>
    <w:rsid w:val="00E57822"/>
    <w:rsid w:val="00E578C0"/>
    <w:rsid w:val="00E60757"/>
    <w:rsid w:val="00E628EC"/>
    <w:rsid w:val="00E62AA9"/>
    <w:rsid w:val="00E62FE7"/>
    <w:rsid w:val="00E64F75"/>
    <w:rsid w:val="00E65700"/>
    <w:rsid w:val="00E662C7"/>
    <w:rsid w:val="00E6729D"/>
    <w:rsid w:val="00E6764A"/>
    <w:rsid w:val="00E71772"/>
    <w:rsid w:val="00E720E3"/>
    <w:rsid w:val="00E7297A"/>
    <w:rsid w:val="00E72B72"/>
    <w:rsid w:val="00E739A5"/>
    <w:rsid w:val="00E73B8F"/>
    <w:rsid w:val="00E74805"/>
    <w:rsid w:val="00E74DC4"/>
    <w:rsid w:val="00E75755"/>
    <w:rsid w:val="00E765BC"/>
    <w:rsid w:val="00E7680B"/>
    <w:rsid w:val="00E773A0"/>
    <w:rsid w:val="00E77827"/>
    <w:rsid w:val="00E77AE8"/>
    <w:rsid w:val="00E81694"/>
    <w:rsid w:val="00E81923"/>
    <w:rsid w:val="00E82969"/>
    <w:rsid w:val="00E86967"/>
    <w:rsid w:val="00E92682"/>
    <w:rsid w:val="00E9498A"/>
    <w:rsid w:val="00E94D0D"/>
    <w:rsid w:val="00E9599C"/>
    <w:rsid w:val="00E95F01"/>
    <w:rsid w:val="00E95F64"/>
    <w:rsid w:val="00E96A40"/>
    <w:rsid w:val="00E97453"/>
    <w:rsid w:val="00E97FCC"/>
    <w:rsid w:val="00EA1EFE"/>
    <w:rsid w:val="00EA2461"/>
    <w:rsid w:val="00EA2E66"/>
    <w:rsid w:val="00EA439E"/>
    <w:rsid w:val="00EA5416"/>
    <w:rsid w:val="00EA5D4A"/>
    <w:rsid w:val="00EB0421"/>
    <w:rsid w:val="00EB2606"/>
    <w:rsid w:val="00EB26BC"/>
    <w:rsid w:val="00EB27F2"/>
    <w:rsid w:val="00EB361A"/>
    <w:rsid w:val="00EB46FD"/>
    <w:rsid w:val="00EB5057"/>
    <w:rsid w:val="00EC0F03"/>
    <w:rsid w:val="00EC2BB8"/>
    <w:rsid w:val="00EC7CFC"/>
    <w:rsid w:val="00ED0607"/>
    <w:rsid w:val="00ED2C36"/>
    <w:rsid w:val="00ED318F"/>
    <w:rsid w:val="00ED3BA6"/>
    <w:rsid w:val="00ED3E12"/>
    <w:rsid w:val="00ED4616"/>
    <w:rsid w:val="00ED4D16"/>
    <w:rsid w:val="00ED4ED0"/>
    <w:rsid w:val="00ED572A"/>
    <w:rsid w:val="00ED61C5"/>
    <w:rsid w:val="00ED626C"/>
    <w:rsid w:val="00ED62F9"/>
    <w:rsid w:val="00ED6444"/>
    <w:rsid w:val="00ED7EEE"/>
    <w:rsid w:val="00EE0E8D"/>
    <w:rsid w:val="00EE1BFF"/>
    <w:rsid w:val="00EE1E5C"/>
    <w:rsid w:val="00EE4BFF"/>
    <w:rsid w:val="00EE5514"/>
    <w:rsid w:val="00EE786C"/>
    <w:rsid w:val="00EF02AB"/>
    <w:rsid w:val="00EF07F3"/>
    <w:rsid w:val="00EF0C48"/>
    <w:rsid w:val="00EF0CD7"/>
    <w:rsid w:val="00EF1641"/>
    <w:rsid w:val="00EF21A1"/>
    <w:rsid w:val="00EF23A8"/>
    <w:rsid w:val="00EF42B9"/>
    <w:rsid w:val="00EF50F1"/>
    <w:rsid w:val="00EF665C"/>
    <w:rsid w:val="00F01660"/>
    <w:rsid w:val="00F02AE9"/>
    <w:rsid w:val="00F02CEF"/>
    <w:rsid w:val="00F034F5"/>
    <w:rsid w:val="00F04CE9"/>
    <w:rsid w:val="00F0750E"/>
    <w:rsid w:val="00F10F4C"/>
    <w:rsid w:val="00F12042"/>
    <w:rsid w:val="00F124F4"/>
    <w:rsid w:val="00F124F6"/>
    <w:rsid w:val="00F1336B"/>
    <w:rsid w:val="00F133A5"/>
    <w:rsid w:val="00F136CA"/>
    <w:rsid w:val="00F13AC4"/>
    <w:rsid w:val="00F13AD6"/>
    <w:rsid w:val="00F16E99"/>
    <w:rsid w:val="00F206F2"/>
    <w:rsid w:val="00F21D16"/>
    <w:rsid w:val="00F22BEA"/>
    <w:rsid w:val="00F23DD6"/>
    <w:rsid w:val="00F240CF"/>
    <w:rsid w:val="00F2465E"/>
    <w:rsid w:val="00F24728"/>
    <w:rsid w:val="00F24897"/>
    <w:rsid w:val="00F2584B"/>
    <w:rsid w:val="00F25985"/>
    <w:rsid w:val="00F25A5E"/>
    <w:rsid w:val="00F2610E"/>
    <w:rsid w:val="00F3061A"/>
    <w:rsid w:val="00F314BC"/>
    <w:rsid w:val="00F35C1A"/>
    <w:rsid w:val="00F425DE"/>
    <w:rsid w:val="00F42B3F"/>
    <w:rsid w:val="00F4436C"/>
    <w:rsid w:val="00F446D7"/>
    <w:rsid w:val="00F47271"/>
    <w:rsid w:val="00F504A7"/>
    <w:rsid w:val="00F50C17"/>
    <w:rsid w:val="00F50C29"/>
    <w:rsid w:val="00F50F57"/>
    <w:rsid w:val="00F52493"/>
    <w:rsid w:val="00F52B86"/>
    <w:rsid w:val="00F54E0D"/>
    <w:rsid w:val="00F55609"/>
    <w:rsid w:val="00F56309"/>
    <w:rsid w:val="00F56C99"/>
    <w:rsid w:val="00F5734D"/>
    <w:rsid w:val="00F57A6E"/>
    <w:rsid w:val="00F57F70"/>
    <w:rsid w:val="00F6057A"/>
    <w:rsid w:val="00F606F8"/>
    <w:rsid w:val="00F62DFF"/>
    <w:rsid w:val="00F64D48"/>
    <w:rsid w:val="00F7224B"/>
    <w:rsid w:val="00F72BD2"/>
    <w:rsid w:val="00F7310F"/>
    <w:rsid w:val="00F73168"/>
    <w:rsid w:val="00F75031"/>
    <w:rsid w:val="00F753C3"/>
    <w:rsid w:val="00F7598F"/>
    <w:rsid w:val="00F771E7"/>
    <w:rsid w:val="00F77896"/>
    <w:rsid w:val="00F77E45"/>
    <w:rsid w:val="00F80645"/>
    <w:rsid w:val="00F80DAA"/>
    <w:rsid w:val="00F80DF5"/>
    <w:rsid w:val="00F82743"/>
    <w:rsid w:val="00F8425B"/>
    <w:rsid w:val="00F8441E"/>
    <w:rsid w:val="00F85E62"/>
    <w:rsid w:val="00F920CD"/>
    <w:rsid w:val="00F92D05"/>
    <w:rsid w:val="00F9440D"/>
    <w:rsid w:val="00F96A88"/>
    <w:rsid w:val="00FA0196"/>
    <w:rsid w:val="00FA08C9"/>
    <w:rsid w:val="00FA2C2E"/>
    <w:rsid w:val="00FA37A2"/>
    <w:rsid w:val="00FA403A"/>
    <w:rsid w:val="00FA4E53"/>
    <w:rsid w:val="00FA510C"/>
    <w:rsid w:val="00FA568C"/>
    <w:rsid w:val="00FA5AEF"/>
    <w:rsid w:val="00FA5B27"/>
    <w:rsid w:val="00FA625C"/>
    <w:rsid w:val="00FA6774"/>
    <w:rsid w:val="00FB0C4D"/>
    <w:rsid w:val="00FB3C1D"/>
    <w:rsid w:val="00FB55EA"/>
    <w:rsid w:val="00FB5BE8"/>
    <w:rsid w:val="00FC08A4"/>
    <w:rsid w:val="00FC0BCF"/>
    <w:rsid w:val="00FC1790"/>
    <w:rsid w:val="00FC2840"/>
    <w:rsid w:val="00FC4B81"/>
    <w:rsid w:val="00FC4FF2"/>
    <w:rsid w:val="00FC50E6"/>
    <w:rsid w:val="00FD3528"/>
    <w:rsid w:val="00FD4368"/>
    <w:rsid w:val="00FD45E3"/>
    <w:rsid w:val="00FD4955"/>
    <w:rsid w:val="00FD5C09"/>
    <w:rsid w:val="00FD5D21"/>
    <w:rsid w:val="00FD6522"/>
    <w:rsid w:val="00FD660E"/>
    <w:rsid w:val="00FD66A8"/>
    <w:rsid w:val="00FE0725"/>
    <w:rsid w:val="00FE2357"/>
    <w:rsid w:val="00FE2E30"/>
    <w:rsid w:val="00FE3021"/>
    <w:rsid w:val="00FE3A26"/>
    <w:rsid w:val="00FE403E"/>
    <w:rsid w:val="00FE4D0A"/>
    <w:rsid w:val="00FE5D49"/>
    <w:rsid w:val="00FE6017"/>
    <w:rsid w:val="00FE6B57"/>
    <w:rsid w:val="00FE7260"/>
    <w:rsid w:val="00FE735F"/>
    <w:rsid w:val="00FE77C7"/>
    <w:rsid w:val="00FE7B4C"/>
    <w:rsid w:val="00FE7E5E"/>
    <w:rsid w:val="00FF1A94"/>
    <w:rsid w:val="00FF1D10"/>
    <w:rsid w:val="00FF65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8B12F2"/>
  <w15:docId w15:val="{585203BB-8D72-44FC-B7FA-A0B6D55B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441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441E"/>
    <w:pPr>
      <w:ind w:left="720"/>
      <w:contextualSpacing/>
    </w:pPr>
  </w:style>
  <w:style w:type="table" w:styleId="a4">
    <w:name w:val="Table Grid"/>
    <w:basedOn w:val="a1"/>
    <w:uiPriority w:val="59"/>
    <w:rsid w:val="00F84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C1790"/>
    <w:rPr>
      <w:rFonts w:ascii="Tahoma" w:hAnsi="Tahoma" w:cs="Tahoma"/>
      <w:sz w:val="16"/>
      <w:szCs w:val="16"/>
    </w:rPr>
  </w:style>
  <w:style w:type="character" w:customStyle="1" w:styleId="a6">
    <w:name w:val="Текст выноски Знак"/>
    <w:basedOn w:val="a0"/>
    <w:link w:val="a5"/>
    <w:uiPriority w:val="99"/>
    <w:semiHidden/>
    <w:rsid w:val="00FC1790"/>
    <w:rPr>
      <w:rFonts w:ascii="Tahoma" w:hAnsi="Tahoma" w:cs="Tahoma"/>
      <w:sz w:val="16"/>
      <w:szCs w:val="16"/>
    </w:rPr>
  </w:style>
  <w:style w:type="paragraph" w:styleId="a7">
    <w:name w:val="header"/>
    <w:basedOn w:val="a"/>
    <w:link w:val="a8"/>
    <w:uiPriority w:val="99"/>
    <w:unhideWhenUsed/>
    <w:rsid w:val="00307D29"/>
    <w:pPr>
      <w:tabs>
        <w:tab w:val="center" w:pos="4677"/>
        <w:tab w:val="right" w:pos="9355"/>
      </w:tabs>
    </w:pPr>
  </w:style>
  <w:style w:type="character" w:customStyle="1" w:styleId="a8">
    <w:name w:val="Верхний колонтитул Знак"/>
    <w:basedOn w:val="a0"/>
    <w:link w:val="a7"/>
    <w:uiPriority w:val="99"/>
    <w:rsid w:val="00307D29"/>
    <w:rPr>
      <w:sz w:val="24"/>
      <w:szCs w:val="24"/>
    </w:rPr>
  </w:style>
  <w:style w:type="paragraph" w:styleId="a9">
    <w:name w:val="footer"/>
    <w:basedOn w:val="a"/>
    <w:link w:val="aa"/>
    <w:uiPriority w:val="99"/>
    <w:unhideWhenUsed/>
    <w:rsid w:val="00307D29"/>
    <w:pPr>
      <w:tabs>
        <w:tab w:val="center" w:pos="4677"/>
        <w:tab w:val="right" w:pos="9355"/>
      </w:tabs>
    </w:pPr>
  </w:style>
  <w:style w:type="character" w:customStyle="1" w:styleId="aa">
    <w:name w:val="Нижний колонтитул Знак"/>
    <w:basedOn w:val="a0"/>
    <w:link w:val="a9"/>
    <w:uiPriority w:val="99"/>
    <w:rsid w:val="00307D29"/>
    <w:rPr>
      <w:sz w:val="24"/>
      <w:szCs w:val="24"/>
    </w:rPr>
  </w:style>
  <w:style w:type="character" w:styleId="ab">
    <w:name w:val="Strong"/>
    <w:basedOn w:val="a0"/>
    <w:uiPriority w:val="22"/>
    <w:qFormat/>
    <w:rsid w:val="008417E3"/>
    <w:rPr>
      <w:b/>
      <w:bCs/>
    </w:rPr>
  </w:style>
  <w:style w:type="paragraph" w:customStyle="1" w:styleId="s1">
    <w:name w:val="s_1"/>
    <w:basedOn w:val="a"/>
    <w:rsid w:val="00383926"/>
    <w:pPr>
      <w:spacing w:before="100" w:beforeAutospacing="1" w:after="100" w:afterAutospacing="1"/>
    </w:pPr>
  </w:style>
  <w:style w:type="character" w:customStyle="1" w:styleId="s10">
    <w:name w:val="s_10"/>
    <w:basedOn w:val="a0"/>
    <w:rsid w:val="00383926"/>
  </w:style>
  <w:style w:type="character" w:styleId="ac">
    <w:name w:val="Hyperlink"/>
    <w:basedOn w:val="a0"/>
    <w:uiPriority w:val="99"/>
    <w:semiHidden/>
    <w:unhideWhenUsed/>
    <w:rsid w:val="00383926"/>
    <w:rPr>
      <w:color w:val="0000FF"/>
      <w:u w:val="single"/>
    </w:rPr>
  </w:style>
  <w:style w:type="paragraph" w:styleId="ad">
    <w:name w:val="Normal (Web)"/>
    <w:basedOn w:val="a"/>
    <w:uiPriority w:val="99"/>
    <w:semiHidden/>
    <w:unhideWhenUsed/>
    <w:rsid w:val="007621B8"/>
    <w:pPr>
      <w:spacing w:before="100" w:beforeAutospacing="1" w:after="100" w:afterAutospacing="1"/>
    </w:pPr>
  </w:style>
  <w:style w:type="paragraph" w:customStyle="1" w:styleId="no-indent">
    <w:name w:val="no-indent"/>
    <w:basedOn w:val="a"/>
    <w:rsid w:val="007621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000149">
      <w:bodyDiv w:val="1"/>
      <w:marLeft w:val="0"/>
      <w:marRight w:val="0"/>
      <w:marTop w:val="0"/>
      <w:marBottom w:val="0"/>
      <w:divBdr>
        <w:top w:val="none" w:sz="0" w:space="0" w:color="auto"/>
        <w:left w:val="none" w:sz="0" w:space="0" w:color="auto"/>
        <w:bottom w:val="none" w:sz="0" w:space="0" w:color="auto"/>
        <w:right w:val="none" w:sz="0" w:space="0" w:color="auto"/>
      </w:divBdr>
    </w:div>
    <w:div w:id="839925873">
      <w:bodyDiv w:val="1"/>
      <w:marLeft w:val="0"/>
      <w:marRight w:val="0"/>
      <w:marTop w:val="0"/>
      <w:marBottom w:val="0"/>
      <w:divBdr>
        <w:top w:val="none" w:sz="0" w:space="0" w:color="auto"/>
        <w:left w:val="none" w:sz="0" w:space="0" w:color="auto"/>
        <w:bottom w:val="none" w:sz="0" w:space="0" w:color="auto"/>
        <w:right w:val="none" w:sz="0" w:space="0" w:color="auto"/>
      </w:divBdr>
    </w:div>
    <w:div w:id="911623637">
      <w:bodyDiv w:val="1"/>
      <w:marLeft w:val="0"/>
      <w:marRight w:val="0"/>
      <w:marTop w:val="0"/>
      <w:marBottom w:val="0"/>
      <w:divBdr>
        <w:top w:val="none" w:sz="0" w:space="0" w:color="auto"/>
        <w:left w:val="none" w:sz="0" w:space="0" w:color="auto"/>
        <w:bottom w:val="none" w:sz="0" w:space="0" w:color="auto"/>
        <w:right w:val="none" w:sz="0" w:space="0" w:color="auto"/>
      </w:divBdr>
      <w:divsChild>
        <w:div w:id="1312061469">
          <w:marLeft w:val="0"/>
          <w:marRight w:val="0"/>
          <w:marTop w:val="0"/>
          <w:marBottom w:val="0"/>
          <w:divBdr>
            <w:top w:val="none" w:sz="0" w:space="0" w:color="auto"/>
            <w:left w:val="none" w:sz="0" w:space="0" w:color="auto"/>
            <w:bottom w:val="none" w:sz="0" w:space="0" w:color="auto"/>
            <w:right w:val="none" w:sz="0" w:space="0" w:color="auto"/>
          </w:divBdr>
        </w:div>
        <w:div w:id="618217998">
          <w:marLeft w:val="0"/>
          <w:marRight w:val="0"/>
          <w:marTop w:val="0"/>
          <w:marBottom w:val="0"/>
          <w:divBdr>
            <w:top w:val="none" w:sz="0" w:space="0" w:color="auto"/>
            <w:left w:val="none" w:sz="0" w:space="0" w:color="auto"/>
            <w:bottom w:val="none" w:sz="0" w:space="0" w:color="auto"/>
            <w:right w:val="none" w:sz="0" w:space="0" w:color="auto"/>
          </w:divBdr>
        </w:div>
      </w:divsChild>
    </w:div>
    <w:div w:id="1210843723">
      <w:bodyDiv w:val="1"/>
      <w:marLeft w:val="0"/>
      <w:marRight w:val="0"/>
      <w:marTop w:val="0"/>
      <w:marBottom w:val="0"/>
      <w:divBdr>
        <w:top w:val="none" w:sz="0" w:space="0" w:color="auto"/>
        <w:left w:val="none" w:sz="0" w:space="0" w:color="auto"/>
        <w:bottom w:val="none" w:sz="0" w:space="0" w:color="auto"/>
        <w:right w:val="none" w:sz="0" w:space="0" w:color="auto"/>
      </w:divBdr>
      <w:divsChild>
        <w:div w:id="64112361">
          <w:marLeft w:val="0"/>
          <w:marRight w:val="0"/>
          <w:marTop w:val="0"/>
          <w:marBottom w:val="0"/>
          <w:divBdr>
            <w:top w:val="none" w:sz="0" w:space="0" w:color="auto"/>
            <w:left w:val="none" w:sz="0" w:space="0" w:color="auto"/>
            <w:bottom w:val="none" w:sz="0" w:space="0" w:color="auto"/>
            <w:right w:val="none" w:sz="0" w:space="0" w:color="auto"/>
          </w:divBdr>
        </w:div>
        <w:div w:id="1891570514">
          <w:marLeft w:val="0"/>
          <w:marRight w:val="0"/>
          <w:marTop w:val="0"/>
          <w:marBottom w:val="0"/>
          <w:divBdr>
            <w:top w:val="none" w:sz="0" w:space="0" w:color="auto"/>
            <w:left w:val="none" w:sz="0" w:space="0" w:color="auto"/>
            <w:bottom w:val="none" w:sz="0" w:space="0" w:color="auto"/>
            <w:right w:val="none" w:sz="0" w:space="0" w:color="auto"/>
          </w:divBdr>
        </w:div>
        <w:div w:id="1127579515">
          <w:marLeft w:val="0"/>
          <w:marRight w:val="0"/>
          <w:marTop w:val="0"/>
          <w:marBottom w:val="0"/>
          <w:divBdr>
            <w:top w:val="none" w:sz="0" w:space="0" w:color="auto"/>
            <w:left w:val="none" w:sz="0" w:space="0" w:color="auto"/>
            <w:bottom w:val="none" w:sz="0" w:space="0" w:color="auto"/>
            <w:right w:val="none" w:sz="0" w:space="0" w:color="auto"/>
          </w:divBdr>
        </w:div>
        <w:div w:id="940257540">
          <w:marLeft w:val="0"/>
          <w:marRight w:val="0"/>
          <w:marTop w:val="0"/>
          <w:marBottom w:val="0"/>
          <w:divBdr>
            <w:top w:val="none" w:sz="0" w:space="0" w:color="auto"/>
            <w:left w:val="none" w:sz="0" w:space="0" w:color="auto"/>
            <w:bottom w:val="none" w:sz="0" w:space="0" w:color="auto"/>
            <w:right w:val="none" w:sz="0" w:space="0" w:color="auto"/>
          </w:divBdr>
        </w:div>
        <w:div w:id="43453743">
          <w:marLeft w:val="0"/>
          <w:marRight w:val="0"/>
          <w:marTop w:val="0"/>
          <w:marBottom w:val="0"/>
          <w:divBdr>
            <w:top w:val="none" w:sz="0" w:space="0" w:color="auto"/>
            <w:left w:val="none" w:sz="0" w:space="0" w:color="auto"/>
            <w:bottom w:val="none" w:sz="0" w:space="0" w:color="auto"/>
            <w:right w:val="none" w:sz="0" w:space="0" w:color="auto"/>
          </w:divBdr>
        </w:div>
        <w:div w:id="1025643389">
          <w:marLeft w:val="0"/>
          <w:marRight w:val="0"/>
          <w:marTop w:val="0"/>
          <w:marBottom w:val="0"/>
          <w:divBdr>
            <w:top w:val="none" w:sz="0" w:space="0" w:color="auto"/>
            <w:left w:val="none" w:sz="0" w:space="0" w:color="auto"/>
            <w:bottom w:val="none" w:sz="0" w:space="0" w:color="auto"/>
            <w:right w:val="none" w:sz="0" w:space="0" w:color="auto"/>
          </w:divBdr>
        </w:div>
        <w:div w:id="1005747302">
          <w:marLeft w:val="0"/>
          <w:marRight w:val="0"/>
          <w:marTop w:val="0"/>
          <w:marBottom w:val="0"/>
          <w:divBdr>
            <w:top w:val="none" w:sz="0" w:space="0" w:color="auto"/>
            <w:left w:val="none" w:sz="0" w:space="0" w:color="auto"/>
            <w:bottom w:val="none" w:sz="0" w:space="0" w:color="auto"/>
            <w:right w:val="none" w:sz="0" w:space="0" w:color="auto"/>
          </w:divBdr>
        </w:div>
        <w:div w:id="190190734">
          <w:marLeft w:val="0"/>
          <w:marRight w:val="0"/>
          <w:marTop w:val="0"/>
          <w:marBottom w:val="0"/>
          <w:divBdr>
            <w:top w:val="none" w:sz="0" w:space="0" w:color="auto"/>
            <w:left w:val="none" w:sz="0" w:space="0" w:color="auto"/>
            <w:bottom w:val="none" w:sz="0" w:space="0" w:color="auto"/>
            <w:right w:val="none" w:sz="0" w:space="0" w:color="auto"/>
          </w:divBdr>
        </w:div>
        <w:div w:id="585892323">
          <w:marLeft w:val="0"/>
          <w:marRight w:val="0"/>
          <w:marTop w:val="0"/>
          <w:marBottom w:val="0"/>
          <w:divBdr>
            <w:top w:val="none" w:sz="0" w:space="0" w:color="auto"/>
            <w:left w:val="none" w:sz="0" w:space="0" w:color="auto"/>
            <w:bottom w:val="none" w:sz="0" w:space="0" w:color="auto"/>
            <w:right w:val="none" w:sz="0" w:space="0" w:color="auto"/>
          </w:divBdr>
        </w:div>
        <w:div w:id="1632247878">
          <w:marLeft w:val="0"/>
          <w:marRight w:val="0"/>
          <w:marTop w:val="0"/>
          <w:marBottom w:val="0"/>
          <w:divBdr>
            <w:top w:val="none" w:sz="0" w:space="0" w:color="auto"/>
            <w:left w:val="none" w:sz="0" w:space="0" w:color="auto"/>
            <w:bottom w:val="none" w:sz="0" w:space="0" w:color="auto"/>
            <w:right w:val="none" w:sz="0" w:space="0" w:color="auto"/>
          </w:divBdr>
        </w:div>
        <w:div w:id="758016167">
          <w:marLeft w:val="0"/>
          <w:marRight w:val="0"/>
          <w:marTop w:val="480"/>
          <w:marBottom w:val="0"/>
          <w:divBdr>
            <w:top w:val="none" w:sz="0" w:space="0" w:color="auto"/>
            <w:left w:val="none" w:sz="0" w:space="0" w:color="auto"/>
            <w:bottom w:val="none" w:sz="0" w:space="0" w:color="auto"/>
            <w:right w:val="none" w:sz="0" w:space="0" w:color="auto"/>
          </w:divBdr>
        </w:div>
        <w:div w:id="78211386">
          <w:marLeft w:val="0"/>
          <w:marRight w:val="0"/>
          <w:marTop w:val="0"/>
          <w:marBottom w:val="0"/>
          <w:divBdr>
            <w:top w:val="none" w:sz="0" w:space="0" w:color="auto"/>
            <w:left w:val="none" w:sz="0" w:space="0" w:color="auto"/>
            <w:bottom w:val="none" w:sz="0" w:space="0" w:color="auto"/>
            <w:right w:val="none" w:sz="0" w:space="0" w:color="auto"/>
          </w:divBdr>
        </w:div>
        <w:div w:id="2134668888">
          <w:marLeft w:val="0"/>
          <w:marRight w:val="0"/>
          <w:marTop w:val="0"/>
          <w:marBottom w:val="0"/>
          <w:divBdr>
            <w:top w:val="none" w:sz="0" w:space="0" w:color="auto"/>
            <w:left w:val="none" w:sz="0" w:space="0" w:color="auto"/>
            <w:bottom w:val="none" w:sz="0" w:space="0" w:color="auto"/>
            <w:right w:val="none" w:sz="0" w:space="0" w:color="auto"/>
          </w:divBdr>
        </w:div>
        <w:div w:id="662466390">
          <w:marLeft w:val="0"/>
          <w:marRight w:val="0"/>
          <w:marTop w:val="0"/>
          <w:marBottom w:val="0"/>
          <w:divBdr>
            <w:top w:val="none" w:sz="0" w:space="0" w:color="auto"/>
            <w:left w:val="none" w:sz="0" w:space="0" w:color="auto"/>
            <w:bottom w:val="none" w:sz="0" w:space="0" w:color="auto"/>
            <w:right w:val="none" w:sz="0" w:space="0" w:color="auto"/>
          </w:divBdr>
        </w:div>
        <w:div w:id="1697657021">
          <w:marLeft w:val="0"/>
          <w:marRight w:val="0"/>
          <w:marTop w:val="0"/>
          <w:marBottom w:val="0"/>
          <w:divBdr>
            <w:top w:val="none" w:sz="0" w:space="0" w:color="auto"/>
            <w:left w:val="none" w:sz="0" w:space="0" w:color="auto"/>
            <w:bottom w:val="none" w:sz="0" w:space="0" w:color="auto"/>
            <w:right w:val="none" w:sz="0" w:space="0" w:color="auto"/>
          </w:divBdr>
        </w:div>
      </w:divsChild>
    </w:div>
    <w:div w:id="1625841712">
      <w:bodyDiv w:val="1"/>
      <w:marLeft w:val="0"/>
      <w:marRight w:val="0"/>
      <w:marTop w:val="0"/>
      <w:marBottom w:val="0"/>
      <w:divBdr>
        <w:top w:val="none" w:sz="0" w:space="0" w:color="auto"/>
        <w:left w:val="none" w:sz="0" w:space="0" w:color="auto"/>
        <w:bottom w:val="none" w:sz="0" w:space="0" w:color="auto"/>
        <w:right w:val="none" w:sz="0" w:space="0" w:color="auto"/>
      </w:divBdr>
    </w:div>
    <w:div w:id="1755320303">
      <w:bodyDiv w:val="1"/>
      <w:marLeft w:val="0"/>
      <w:marRight w:val="0"/>
      <w:marTop w:val="0"/>
      <w:marBottom w:val="0"/>
      <w:divBdr>
        <w:top w:val="none" w:sz="0" w:space="0" w:color="auto"/>
        <w:left w:val="none" w:sz="0" w:space="0" w:color="auto"/>
        <w:bottom w:val="none" w:sz="0" w:space="0" w:color="auto"/>
        <w:right w:val="none" w:sz="0" w:space="0" w:color="auto"/>
      </w:divBdr>
    </w:div>
    <w:div w:id="1764187567">
      <w:bodyDiv w:val="1"/>
      <w:marLeft w:val="0"/>
      <w:marRight w:val="0"/>
      <w:marTop w:val="0"/>
      <w:marBottom w:val="0"/>
      <w:divBdr>
        <w:top w:val="none" w:sz="0" w:space="0" w:color="auto"/>
        <w:left w:val="none" w:sz="0" w:space="0" w:color="auto"/>
        <w:bottom w:val="none" w:sz="0" w:space="0" w:color="auto"/>
        <w:right w:val="none" w:sz="0" w:space="0" w:color="auto"/>
      </w:divBdr>
    </w:div>
    <w:div w:id="1813133213">
      <w:bodyDiv w:val="1"/>
      <w:marLeft w:val="0"/>
      <w:marRight w:val="0"/>
      <w:marTop w:val="0"/>
      <w:marBottom w:val="0"/>
      <w:divBdr>
        <w:top w:val="none" w:sz="0" w:space="0" w:color="auto"/>
        <w:left w:val="none" w:sz="0" w:space="0" w:color="auto"/>
        <w:bottom w:val="none" w:sz="0" w:space="0" w:color="auto"/>
        <w:right w:val="none" w:sz="0" w:space="0" w:color="auto"/>
      </w:divBdr>
      <w:divsChild>
        <w:div w:id="1177231008">
          <w:marLeft w:val="0"/>
          <w:marRight w:val="0"/>
          <w:marTop w:val="0"/>
          <w:marBottom w:val="0"/>
          <w:divBdr>
            <w:top w:val="none" w:sz="0" w:space="0" w:color="auto"/>
            <w:left w:val="none" w:sz="0" w:space="0" w:color="auto"/>
            <w:bottom w:val="none" w:sz="0" w:space="0" w:color="auto"/>
            <w:right w:val="none" w:sz="0" w:space="0" w:color="auto"/>
          </w:divBdr>
        </w:div>
        <w:div w:id="2050294665">
          <w:marLeft w:val="0"/>
          <w:marRight w:val="0"/>
          <w:marTop w:val="0"/>
          <w:marBottom w:val="0"/>
          <w:divBdr>
            <w:top w:val="none" w:sz="0" w:space="0" w:color="auto"/>
            <w:left w:val="none" w:sz="0" w:space="0" w:color="auto"/>
            <w:bottom w:val="none" w:sz="0" w:space="0" w:color="auto"/>
            <w:right w:val="none" w:sz="0" w:space="0" w:color="auto"/>
          </w:divBdr>
        </w:div>
        <w:div w:id="638388357">
          <w:marLeft w:val="0"/>
          <w:marRight w:val="0"/>
          <w:marTop w:val="0"/>
          <w:marBottom w:val="0"/>
          <w:divBdr>
            <w:top w:val="none" w:sz="0" w:space="0" w:color="auto"/>
            <w:left w:val="none" w:sz="0" w:space="0" w:color="auto"/>
            <w:bottom w:val="none" w:sz="0" w:space="0" w:color="auto"/>
            <w:right w:val="none" w:sz="0" w:space="0" w:color="auto"/>
          </w:divBdr>
        </w:div>
      </w:divsChild>
    </w:div>
    <w:div w:id="2137328399">
      <w:bodyDiv w:val="1"/>
      <w:marLeft w:val="0"/>
      <w:marRight w:val="0"/>
      <w:marTop w:val="0"/>
      <w:marBottom w:val="0"/>
      <w:divBdr>
        <w:top w:val="none" w:sz="0" w:space="0" w:color="auto"/>
        <w:left w:val="none" w:sz="0" w:space="0" w:color="auto"/>
        <w:bottom w:val="none" w:sz="0" w:space="0" w:color="auto"/>
        <w:right w:val="none" w:sz="0" w:space="0" w:color="auto"/>
      </w:divBdr>
      <w:divsChild>
        <w:div w:id="1245072678">
          <w:marLeft w:val="0"/>
          <w:marRight w:val="0"/>
          <w:marTop w:val="0"/>
          <w:marBottom w:val="0"/>
          <w:divBdr>
            <w:top w:val="none" w:sz="0" w:space="0" w:color="auto"/>
            <w:left w:val="none" w:sz="0" w:space="0" w:color="auto"/>
            <w:bottom w:val="none" w:sz="0" w:space="0" w:color="auto"/>
            <w:right w:val="none" w:sz="0" w:space="0" w:color="auto"/>
          </w:divBdr>
        </w:div>
        <w:div w:id="1473911614">
          <w:marLeft w:val="0"/>
          <w:marRight w:val="0"/>
          <w:marTop w:val="0"/>
          <w:marBottom w:val="0"/>
          <w:divBdr>
            <w:top w:val="none" w:sz="0" w:space="0" w:color="auto"/>
            <w:left w:val="none" w:sz="0" w:space="0" w:color="auto"/>
            <w:bottom w:val="none" w:sz="0" w:space="0" w:color="auto"/>
            <w:right w:val="none" w:sz="0" w:space="0" w:color="auto"/>
          </w:divBdr>
        </w:div>
        <w:div w:id="459343667">
          <w:marLeft w:val="0"/>
          <w:marRight w:val="0"/>
          <w:marTop w:val="0"/>
          <w:marBottom w:val="0"/>
          <w:divBdr>
            <w:top w:val="none" w:sz="0" w:space="0" w:color="auto"/>
            <w:left w:val="none" w:sz="0" w:space="0" w:color="auto"/>
            <w:bottom w:val="none" w:sz="0" w:space="0" w:color="auto"/>
            <w:right w:val="none" w:sz="0" w:space="0" w:color="auto"/>
          </w:divBdr>
        </w:div>
        <w:div w:id="695739660">
          <w:marLeft w:val="0"/>
          <w:marRight w:val="0"/>
          <w:marTop w:val="0"/>
          <w:marBottom w:val="0"/>
          <w:divBdr>
            <w:top w:val="none" w:sz="0" w:space="0" w:color="auto"/>
            <w:left w:val="none" w:sz="0" w:space="0" w:color="auto"/>
            <w:bottom w:val="none" w:sz="0" w:space="0" w:color="auto"/>
            <w:right w:val="none" w:sz="0" w:space="0" w:color="auto"/>
          </w:divBdr>
        </w:div>
        <w:div w:id="1345788471">
          <w:marLeft w:val="0"/>
          <w:marRight w:val="0"/>
          <w:marTop w:val="0"/>
          <w:marBottom w:val="0"/>
          <w:divBdr>
            <w:top w:val="none" w:sz="0" w:space="0" w:color="auto"/>
            <w:left w:val="none" w:sz="0" w:space="0" w:color="auto"/>
            <w:bottom w:val="none" w:sz="0" w:space="0" w:color="auto"/>
            <w:right w:val="none" w:sz="0" w:space="0" w:color="auto"/>
          </w:divBdr>
        </w:div>
        <w:div w:id="1122531788">
          <w:marLeft w:val="0"/>
          <w:marRight w:val="0"/>
          <w:marTop w:val="0"/>
          <w:marBottom w:val="0"/>
          <w:divBdr>
            <w:top w:val="none" w:sz="0" w:space="0" w:color="auto"/>
            <w:left w:val="none" w:sz="0" w:space="0" w:color="auto"/>
            <w:bottom w:val="none" w:sz="0" w:space="0" w:color="auto"/>
            <w:right w:val="none" w:sz="0" w:space="0" w:color="auto"/>
          </w:divBdr>
        </w:div>
        <w:div w:id="716246480">
          <w:marLeft w:val="0"/>
          <w:marRight w:val="0"/>
          <w:marTop w:val="0"/>
          <w:marBottom w:val="0"/>
          <w:divBdr>
            <w:top w:val="none" w:sz="0" w:space="0" w:color="auto"/>
            <w:left w:val="none" w:sz="0" w:space="0" w:color="auto"/>
            <w:bottom w:val="none" w:sz="0" w:space="0" w:color="auto"/>
            <w:right w:val="none" w:sz="0" w:space="0" w:color="auto"/>
          </w:divBdr>
        </w:div>
        <w:div w:id="2063093961">
          <w:marLeft w:val="0"/>
          <w:marRight w:val="0"/>
          <w:marTop w:val="0"/>
          <w:marBottom w:val="0"/>
          <w:divBdr>
            <w:top w:val="none" w:sz="0" w:space="0" w:color="auto"/>
            <w:left w:val="none" w:sz="0" w:space="0" w:color="auto"/>
            <w:bottom w:val="none" w:sz="0" w:space="0" w:color="auto"/>
            <w:right w:val="none" w:sz="0" w:space="0" w:color="auto"/>
          </w:divBdr>
        </w:div>
        <w:div w:id="1308969407">
          <w:marLeft w:val="0"/>
          <w:marRight w:val="0"/>
          <w:marTop w:val="0"/>
          <w:marBottom w:val="0"/>
          <w:divBdr>
            <w:top w:val="none" w:sz="0" w:space="0" w:color="auto"/>
            <w:left w:val="none" w:sz="0" w:space="0" w:color="auto"/>
            <w:bottom w:val="none" w:sz="0" w:space="0" w:color="auto"/>
            <w:right w:val="none" w:sz="0" w:space="0" w:color="auto"/>
          </w:divBdr>
        </w:div>
        <w:div w:id="1072194313">
          <w:marLeft w:val="0"/>
          <w:marRight w:val="0"/>
          <w:marTop w:val="0"/>
          <w:marBottom w:val="0"/>
          <w:divBdr>
            <w:top w:val="none" w:sz="0" w:space="0" w:color="auto"/>
            <w:left w:val="none" w:sz="0" w:space="0" w:color="auto"/>
            <w:bottom w:val="none" w:sz="0" w:space="0" w:color="auto"/>
            <w:right w:val="none" w:sz="0" w:space="0" w:color="auto"/>
          </w:divBdr>
        </w:div>
        <w:div w:id="1975594489">
          <w:marLeft w:val="0"/>
          <w:marRight w:val="0"/>
          <w:marTop w:val="0"/>
          <w:marBottom w:val="0"/>
          <w:divBdr>
            <w:top w:val="none" w:sz="0" w:space="0" w:color="auto"/>
            <w:left w:val="none" w:sz="0" w:space="0" w:color="auto"/>
            <w:bottom w:val="none" w:sz="0" w:space="0" w:color="auto"/>
            <w:right w:val="none" w:sz="0" w:space="0" w:color="auto"/>
          </w:divBdr>
        </w:div>
        <w:div w:id="1006708926">
          <w:marLeft w:val="0"/>
          <w:marRight w:val="0"/>
          <w:marTop w:val="0"/>
          <w:marBottom w:val="0"/>
          <w:divBdr>
            <w:top w:val="none" w:sz="0" w:space="0" w:color="auto"/>
            <w:left w:val="none" w:sz="0" w:space="0" w:color="auto"/>
            <w:bottom w:val="none" w:sz="0" w:space="0" w:color="auto"/>
            <w:right w:val="none" w:sz="0" w:space="0" w:color="auto"/>
          </w:divBdr>
        </w:div>
        <w:div w:id="68892606">
          <w:marLeft w:val="0"/>
          <w:marRight w:val="0"/>
          <w:marTop w:val="0"/>
          <w:marBottom w:val="0"/>
          <w:divBdr>
            <w:top w:val="none" w:sz="0" w:space="0" w:color="auto"/>
            <w:left w:val="none" w:sz="0" w:space="0" w:color="auto"/>
            <w:bottom w:val="none" w:sz="0" w:space="0" w:color="auto"/>
            <w:right w:val="none" w:sz="0" w:space="0" w:color="auto"/>
          </w:divBdr>
        </w:div>
        <w:div w:id="427047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0103000/" TargetMode="External"/><Relationship Id="rId13" Type="http://schemas.openxmlformats.org/officeDocument/2006/relationships/hyperlink" Target="http://www.consultant.ru/document/cons_doc_LAW_48601/38d7d81bc32f1d2d60d69afd608040ac3cbbd6e1/" TargetMode="External"/><Relationship Id="rId18" Type="http://schemas.openxmlformats.org/officeDocument/2006/relationships/hyperlink" Target="http://www.consultant.ru/document/cons_doc_LAW_96619/9a8050da779e2d07bf669268a82bae2a3cb4dc1b/" TargetMode="External"/><Relationship Id="rId26" Type="http://schemas.openxmlformats.org/officeDocument/2006/relationships/hyperlink" Target="http://www.consultant.ru/document/cons_doc_LAW_405595/48e053c5f00a333f8f249d9cf26abd9f26ecc888/"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onsultant.ru/document/cons_doc_LAW_405595/e88af6a17ccfeb720adbf7e286b211c15d46b388/" TargetMode="External"/><Relationship Id="rId34" Type="http://schemas.openxmlformats.org/officeDocument/2006/relationships/hyperlink" Target="http://www.consultant.ru/document/cons_doc_LAW_324379/"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onsultant.ru/document/cons_doc_LAW_48601/d52313ab1b1cba034c6fcf6ccfea5e62fb8470fd/" TargetMode="External"/><Relationship Id="rId17" Type="http://schemas.openxmlformats.org/officeDocument/2006/relationships/hyperlink" Target="http://www.consultant.ru/document/cons_doc_LAW_96619/ce9c8421b7cffc2ab7ab8cce6e0d6bae83a974da/" TargetMode="External"/><Relationship Id="rId25" Type="http://schemas.openxmlformats.org/officeDocument/2006/relationships/hyperlink" Target="http://www.consultant.ru/document/cons_doc_LAW_364393/4a4656d63daf228be3ee6419e94e2eedec59a35a/" TargetMode="External"/><Relationship Id="rId33" Type="http://schemas.openxmlformats.org/officeDocument/2006/relationships/hyperlink" Target="http://www.consultant.ru/document/cons_doc_LAW_102793/"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onsultant.ru/document/cons_doc_LAW_96619/4f1f402c6c0c3a666643b0ff8c0b66fe9cbb44f5/" TargetMode="External"/><Relationship Id="rId20" Type="http://schemas.openxmlformats.org/officeDocument/2006/relationships/hyperlink" Target="http://www.consultant.ru/document/cons_doc_LAW_413528/" TargetMode="External"/><Relationship Id="rId29" Type="http://schemas.openxmlformats.org/officeDocument/2006/relationships/hyperlink" Target="http://www.consultant.ru/document/cons_doc_LAW_182734/0179b6b5a612a4e6b17de579e3589aa0526bfe79/"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49415/28fa51bc10303ac1179860147e2778458f731952/" TargetMode="External"/><Relationship Id="rId24" Type="http://schemas.openxmlformats.org/officeDocument/2006/relationships/hyperlink" Target="http://www.consultant.ru/document/cons_doc_LAW_48601/e7b86a940bc71a71af7b9288590f1ca92a69d878/" TargetMode="External"/><Relationship Id="rId32" Type="http://schemas.openxmlformats.org/officeDocument/2006/relationships/hyperlink" Target="http://www.consultant.ru/document/cons_doc_LAW_182734/0179b6b5a612a4e6b17de579e3589aa0526bfe79/"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onsultant.ru/document/cons_doc_LAW_93980/" TargetMode="External"/><Relationship Id="rId23" Type="http://schemas.openxmlformats.org/officeDocument/2006/relationships/hyperlink" Target="http://www.consultant.ru/document/cons_doc_LAW_389147/8e9f970e894e5aa4e26e03b62986afde49d2ea95/" TargetMode="External"/><Relationship Id="rId28" Type="http://schemas.openxmlformats.org/officeDocument/2006/relationships/hyperlink" Target="http://www.consultant.ru/document/cons_doc_LAW_48601/e7b86a940bc71a71af7b9288590f1ca92a69d878/" TargetMode="External"/><Relationship Id="rId36" Type="http://schemas.openxmlformats.org/officeDocument/2006/relationships/hyperlink" Target="http://www.consultant.ru/document/cons_doc_LAW_413544/5d02242ebd04c398d2acf7c53dbc79659b85e8f3/" TargetMode="External"/><Relationship Id="rId10" Type="http://schemas.openxmlformats.org/officeDocument/2006/relationships/hyperlink" Target="http://www.consultant.ru/document/cons_doc_LAW_383502/" TargetMode="External"/><Relationship Id="rId19" Type="http://schemas.openxmlformats.org/officeDocument/2006/relationships/hyperlink" Target="http://www.consultant.ru/document/cons_doc_LAW_413544/0df55120032a62dbb9f5793d06448e4132c1ac0e/" TargetMode="External"/><Relationship Id="rId31" Type="http://schemas.openxmlformats.org/officeDocument/2006/relationships/hyperlink" Target="http://www.consultant.ru/document/cons_doc_LAW_385032/3d0cac60971a511280cbba229d9b6329c07731f7/"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321133/" TargetMode="External"/><Relationship Id="rId14" Type="http://schemas.openxmlformats.org/officeDocument/2006/relationships/hyperlink" Target="http://www.consultant.ru/document/cons_doc_LAW_48601/38d7d81bc32f1d2d60d69afd608040ac3cbbd6e1/" TargetMode="External"/><Relationship Id="rId22" Type="http://schemas.openxmlformats.org/officeDocument/2006/relationships/hyperlink" Target="http://www.consultant.ru/document/cons_doc_LAW_366950/c77a998811b14def1ab6fc577c40bc0efb3a789e/" TargetMode="External"/><Relationship Id="rId27" Type="http://schemas.openxmlformats.org/officeDocument/2006/relationships/hyperlink" Target="http://www.consultant.ru/document/cons_doc_LAW_377025/b1a993705399bf4cbb20df769e04d055c4d1f17a/" TargetMode="External"/><Relationship Id="rId30" Type="http://schemas.openxmlformats.org/officeDocument/2006/relationships/hyperlink" Target="http://www.consultant.ru/document/cons_doc_LAW_385032/b004fed0b70d0f223e4a81f8ad6cd92af90a7e3b/" TargetMode="External"/><Relationship Id="rId35" Type="http://schemas.openxmlformats.org/officeDocument/2006/relationships/hyperlink" Target="http://www.consultant.ru/document/cons_doc_LAW_413544/5d02242ebd04c398d2acf7c53dbc79659b85e8f3/"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1C1D9-FE16-48D8-B276-45DFA105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3859</Words>
  <Characters>22000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2022-05-19T12:57:00Z</cp:lastPrinted>
  <dcterms:created xsi:type="dcterms:W3CDTF">2022-05-19T12:24:00Z</dcterms:created>
  <dcterms:modified xsi:type="dcterms:W3CDTF">2022-05-20T06:37:00Z</dcterms:modified>
</cp:coreProperties>
</file>